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10" w:rsidRPr="00A71847" w:rsidRDefault="00F91B10" w:rsidP="00C668F0">
      <w:pPr>
        <w:jc w:val="center"/>
        <w:rPr>
          <w:rFonts w:asciiTheme="minorHAnsi" w:hAnsiTheme="minorHAnsi"/>
          <w:b/>
          <w:sz w:val="28"/>
          <w:szCs w:val="28"/>
        </w:rPr>
      </w:pPr>
      <w:r w:rsidRPr="00A71847">
        <w:rPr>
          <w:rFonts w:asciiTheme="minorHAnsi" w:hAnsiTheme="minorHAnsi"/>
          <w:b/>
          <w:sz w:val="28"/>
          <w:szCs w:val="28"/>
        </w:rPr>
        <w:t>Syllabus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90"/>
      </w:tblGrid>
      <w:tr w:rsidR="00372A19" w:rsidRPr="00A71847" w:rsidTr="00DC03CC">
        <w:tc>
          <w:tcPr>
            <w:tcW w:w="9918" w:type="dxa"/>
            <w:gridSpan w:val="2"/>
          </w:tcPr>
          <w:p w:rsidR="00F91B10" w:rsidRPr="00A71847" w:rsidRDefault="0035029D" w:rsidP="00C668F0">
            <w:pPr>
              <w:ind w:right="342"/>
              <w:jc w:val="center"/>
              <w:rPr>
                <w:rFonts w:asciiTheme="minorHAnsi" w:hAnsiTheme="minorHAnsi"/>
                <w:b/>
                <w:sz w:val="28"/>
                <w:szCs w:val="28"/>
              </w:rPr>
            </w:pPr>
            <w:r w:rsidRPr="00A71847">
              <w:rPr>
                <w:rFonts w:asciiTheme="minorHAnsi" w:hAnsiTheme="minorHAnsi"/>
                <w:b/>
                <w:sz w:val="28"/>
                <w:szCs w:val="28"/>
              </w:rPr>
              <w:t>MAE</w:t>
            </w:r>
            <w:r w:rsidR="00E83913" w:rsidRPr="00A71847">
              <w:rPr>
                <w:rFonts w:asciiTheme="minorHAnsi" w:hAnsiTheme="minorHAnsi"/>
                <w:b/>
                <w:sz w:val="28"/>
                <w:szCs w:val="28"/>
              </w:rPr>
              <w:t xml:space="preserve"> 454</w:t>
            </w:r>
            <w:r w:rsidR="00F91B10" w:rsidRPr="00A71847">
              <w:rPr>
                <w:rFonts w:asciiTheme="minorHAnsi" w:hAnsiTheme="minorHAnsi"/>
                <w:b/>
                <w:sz w:val="28"/>
                <w:szCs w:val="28"/>
              </w:rPr>
              <w:t xml:space="preserve"> – </w:t>
            </w:r>
            <w:r w:rsidR="00E83913" w:rsidRPr="00A71847">
              <w:rPr>
                <w:rFonts w:asciiTheme="minorHAnsi" w:hAnsiTheme="minorHAnsi"/>
                <w:b/>
                <w:sz w:val="28"/>
                <w:szCs w:val="28"/>
              </w:rPr>
              <w:t>Machine Design and Manufacturing</w:t>
            </w:r>
            <w:r w:rsidR="00D73BBD" w:rsidRPr="00A71847">
              <w:rPr>
                <w:rFonts w:asciiTheme="minorHAnsi" w:hAnsiTheme="minorHAnsi"/>
                <w:b/>
                <w:sz w:val="28"/>
                <w:szCs w:val="28"/>
              </w:rPr>
              <w:t xml:space="preserve"> (CRN</w:t>
            </w:r>
            <w:r w:rsidR="008F74A4" w:rsidRPr="00A71847">
              <w:rPr>
                <w:rFonts w:asciiTheme="minorHAnsi" w:hAnsiTheme="minorHAnsi"/>
                <w:b/>
                <w:sz w:val="28"/>
                <w:szCs w:val="28"/>
              </w:rPr>
              <w:t xml:space="preserve">: </w:t>
            </w:r>
            <w:r w:rsidR="00E83913" w:rsidRPr="00A71847">
              <w:rPr>
                <w:rFonts w:asciiTheme="minorHAnsi" w:hAnsiTheme="minorHAnsi"/>
                <w:b/>
                <w:sz w:val="28"/>
                <w:szCs w:val="28"/>
              </w:rPr>
              <w:t>81</w:t>
            </w:r>
            <w:r w:rsidR="00A71847" w:rsidRPr="00A71847">
              <w:rPr>
                <w:rFonts w:asciiTheme="minorHAnsi" w:hAnsiTheme="minorHAnsi"/>
                <w:b/>
                <w:sz w:val="28"/>
                <w:szCs w:val="28"/>
              </w:rPr>
              <w:t>121</w:t>
            </w:r>
            <w:r w:rsidR="00D73BBD" w:rsidRPr="00A71847">
              <w:rPr>
                <w:rFonts w:asciiTheme="minorHAnsi" w:hAnsiTheme="minorHAnsi"/>
                <w:b/>
                <w:sz w:val="28"/>
                <w:szCs w:val="28"/>
              </w:rPr>
              <w:t>)</w:t>
            </w:r>
          </w:p>
          <w:p w:rsidR="00F91B10" w:rsidRPr="00A71847" w:rsidRDefault="00E83913" w:rsidP="007A65C7">
            <w:pPr>
              <w:ind w:right="360"/>
              <w:jc w:val="center"/>
              <w:rPr>
                <w:rFonts w:asciiTheme="minorHAnsi" w:hAnsiTheme="minorHAnsi"/>
                <w:b/>
                <w:sz w:val="28"/>
                <w:szCs w:val="28"/>
              </w:rPr>
            </w:pPr>
            <w:r w:rsidRPr="00A71847">
              <w:rPr>
                <w:rFonts w:asciiTheme="minorHAnsi" w:hAnsiTheme="minorHAnsi"/>
                <w:b/>
                <w:sz w:val="28"/>
                <w:szCs w:val="28"/>
              </w:rPr>
              <w:t>Fall</w:t>
            </w:r>
            <w:r w:rsidR="000553A5" w:rsidRPr="00A71847">
              <w:rPr>
                <w:rFonts w:asciiTheme="minorHAnsi" w:hAnsiTheme="minorHAnsi"/>
                <w:b/>
                <w:sz w:val="28"/>
                <w:szCs w:val="28"/>
              </w:rPr>
              <w:t xml:space="preserve"> 201</w:t>
            </w:r>
            <w:r w:rsidR="00A71847" w:rsidRPr="00A71847">
              <w:rPr>
                <w:rFonts w:asciiTheme="minorHAnsi" w:hAnsiTheme="minorHAnsi"/>
                <w:b/>
                <w:sz w:val="28"/>
                <w:szCs w:val="28"/>
              </w:rPr>
              <w:t>8</w:t>
            </w:r>
          </w:p>
        </w:tc>
      </w:tr>
      <w:tr w:rsidR="00372A19" w:rsidRPr="00301EE2" w:rsidTr="00DC03CC">
        <w:tc>
          <w:tcPr>
            <w:tcW w:w="2628" w:type="dxa"/>
          </w:tcPr>
          <w:p w:rsidR="00F91B10" w:rsidRPr="00301EE2" w:rsidRDefault="00F91B10" w:rsidP="00301EE2">
            <w:pPr>
              <w:pStyle w:val="Heading2"/>
              <w:outlineLvl w:val="1"/>
              <w:rPr>
                <w:rFonts w:asciiTheme="minorHAnsi" w:hAnsiTheme="minorHAnsi"/>
                <w:b w:val="0"/>
                <w:color w:val="auto"/>
                <w:sz w:val="22"/>
                <w:szCs w:val="22"/>
              </w:rPr>
            </w:pPr>
            <w:r w:rsidRPr="00301EE2">
              <w:rPr>
                <w:rFonts w:asciiTheme="minorHAnsi" w:hAnsiTheme="minorHAnsi"/>
                <w:color w:val="auto"/>
                <w:sz w:val="22"/>
                <w:szCs w:val="22"/>
              </w:rPr>
              <w:t xml:space="preserve">Meeting </w:t>
            </w:r>
            <w:r w:rsidR="00301EE2" w:rsidRPr="00301EE2">
              <w:rPr>
                <w:rFonts w:asciiTheme="minorHAnsi" w:hAnsiTheme="minorHAnsi"/>
                <w:color w:val="auto"/>
                <w:sz w:val="22"/>
                <w:szCs w:val="22"/>
              </w:rPr>
              <w:t>T</w:t>
            </w:r>
            <w:r w:rsidRPr="00301EE2">
              <w:rPr>
                <w:rFonts w:asciiTheme="minorHAnsi" w:hAnsiTheme="minorHAnsi"/>
                <w:color w:val="auto"/>
                <w:sz w:val="22"/>
                <w:szCs w:val="22"/>
              </w:rPr>
              <w:t>ime &amp; Room:</w:t>
            </w:r>
          </w:p>
        </w:tc>
        <w:tc>
          <w:tcPr>
            <w:tcW w:w="7290" w:type="dxa"/>
          </w:tcPr>
          <w:p w:rsidR="00F91B10" w:rsidRPr="00301EE2" w:rsidRDefault="003F48B1" w:rsidP="00B47028">
            <w:pPr>
              <w:pStyle w:val="Heading2"/>
              <w:outlineLvl w:val="1"/>
              <w:rPr>
                <w:rFonts w:asciiTheme="minorHAnsi" w:hAnsiTheme="minorHAnsi"/>
                <w:color w:val="auto"/>
                <w:sz w:val="22"/>
                <w:szCs w:val="22"/>
              </w:rPr>
            </w:pPr>
            <w:r w:rsidRPr="00301EE2">
              <w:rPr>
                <w:rFonts w:asciiTheme="minorHAnsi" w:hAnsiTheme="minorHAnsi"/>
                <w:color w:val="auto"/>
                <w:sz w:val="22"/>
                <w:szCs w:val="22"/>
              </w:rPr>
              <w:t>MWF 1</w:t>
            </w:r>
            <w:r w:rsidR="005E02AD" w:rsidRPr="00301EE2">
              <w:rPr>
                <w:rFonts w:asciiTheme="minorHAnsi" w:hAnsiTheme="minorHAnsi"/>
                <w:color w:val="auto"/>
                <w:sz w:val="22"/>
                <w:szCs w:val="22"/>
              </w:rPr>
              <w:t>2</w:t>
            </w:r>
            <w:r w:rsidR="00F91B10" w:rsidRPr="00301EE2">
              <w:rPr>
                <w:rFonts w:asciiTheme="minorHAnsi" w:hAnsiTheme="minorHAnsi"/>
                <w:color w:val="auto"/>
                <w:sz w:val="22"/>
                <w:szCs w:val="22"/>
              </w:rPr>
              <w:t>:00 to 1</w:t>
            </w:r>
            <w:r w:rsidR="005E02AD" w:rsidRPr="00301EE2">
              <w:rPr>
                <w:rFonts w:asciiTheme="minorHAnsi" w:hAnsiTheme="minorHAnsi"/>
                <w:color w:val="auto"/>
                <w:sz w:val="22"/>
                <w:szCs w:val="22"/>
              </w:rPr>
              <w:t>2</w:t>
            </w:r>
            <w:r w:rsidR="000553A5" w:rsidRPr="00301EE2">
              <w:rPr>
                <w:rFonts w:asciiTheme="minorHAnsi" w:hAnsiTheme="minorHAnsi"/>
                <w:color w:val="auto"/>
                <w:sz w:val="22"/>
                <w:szCs w:val="22"/>
              </w:rPr>
              <w:t xml:space="preserve">:50, </w:t>
            </w:r>
            <w:proofErr w:type="spellStart"/>
            <w:r w:rsidR="00693219" w:rsidRPr="00301EE2">
              <w:rPr>
                <w:rFonts w:asciiTheme="minorHAnsi" w:hAnsiTheme="minorHAnsi"/>
                <w:color w:val="auto"/>
                <w:sz w:val="22"/>
                <w:szCs w:val="22"/>
              </w:rPr>
              <w:t>ESB</w:t>
            </w:r>
            <w:proofErr w:type="spellEnd"/>
            <w:r w:rsidR="00E83913" w:rsidRPr="00301EE2">
              <w:rPr>
                <w:rFonts w:asciiTheme="minorHAnsi" w:hAnsiTheme="minorHAnsi"/>
                <w:color w:val="auto"/>
                <w:sz w:val="22"/>
                <w:szCs w:val="22"/>
              </w:rPr>
              <w:t xml:space="preserve"> </w:t>
            </w:r>
            <w:proofErr w:type="spellStart"/>
            <w:r w:rsidR="00693219" w:rsidRPr="00301EE2">
              <w:rPr>
                <w:rFonts w:asciiTheme="minorHAnsi" w:hAnsiTheme="minorHAnsi"/>
                <w:color w:val="auto"/>
                <w:sz w:val="22"/>
                <w:szCs w:val="22"/>
              </w:rPr>
              <w:t>G</w:t>
            </w:r>
            <w:r w:rsidR="00B47028" w:rsidRPr="00301EE2">
              <w:rPr>
                <w:rFonts w:asciiTheme="minorHAnsi" w:hAnsiTheme="minorHAnsi"/>
                <w:color w:val="auto"/>
                <w:sz w:val="22"/>
                <w:szCs w:val="22"/>
              </w:rPr>
              <w:t>102</w:t>
            </w:r>
            <w:proofErr w:type="spellEnd"/>
          </w:p>
        </w:tc>
      </w:tr>
      <w:tr w:rsidR="00372A19" w:rsidRPr="00301EE2" w:rsidTr="00DC03CC">
        <w:tc>
          <w:tcPr>
            <w:tcW w:w="2628" w:type="dxa"/>
          </w:tcPr>
          <w:p w:rsidR="00F91B10" w:rsidRPr="00301EE2" w:rsidRDefault="00F91B10" w:rsidP="00E83913">
            <w:pPr>
              <w:rPr>
                <w:rFonts w:asciiTheme="minorHAnsi" w:hAnsiTheme="minorHAnsi"/>
                <w:b/>
                <w:sz w:val="22"/>
                <w:szCs w:val="22"/>
              </w:rPr>
            </w:pPr>
            <w:r w:rsidRPr="00301EE2">
              <w:rPr>
                <w:rFonts w:asciiTheme="minorHAnsi" w:hAnsiTheme="minorHAnsi"/>
                <w:b/>
                <w:sz w:val="22"/>
                <w:szCs w:val="22"/>
              </w:rPr>
              <w:t>Instructor</w:t>
            </w:r>
            <w:r w:rsidR="008F74A4" w:rsidRPr="00301EE2">
              <w:rPr>
                <w:rFonts w:asciiTheme="minorHAnsi" w:hAnsiTheme="minorHAnsi"/>
                <w:b/>
                <w:sz w:val="22"/>
                <w:szCs w:val="22"/>
              </w:rPr>
              <w:t xml:space="preserve"> </w:t>
            </w:r>
            <w:r w:rsidR="00E83913" w:rsidRPr="00301EE2">
              <w:rPr>
                <w:rFonts w:asciiTheme="minorHAnsi" w:hAnsiTheme="minorHAnsi"/>
                <w:b/>
                <w:sz w:val="22"/>
                <w:szCs w:val="22"/>
              </w:rPr>
              <w:t>O</w:t>
            </w:r>
            <w:r w:rsidR="008F74A4" w:rsidRPr="00301EE2">
              <w:rPr>
                <w:rFonts w:asciiTheme="minorHAnsi" w:hAnsiTheme="minorHAnsi"/>
                <w:b/>
                <w:sz w:val="22"/>
                <w:szCs w:val="22"/>
              </w:rPr>
              <w:t xml:space="preserve">ffice, </w:t>
            </w:r>
            <w:r w:rsidR="00E83913" w:rsidRPr="00301EE2">
              <w:rPr>
                <w:rFonts w:asciiTheme="minorHAnsi" w:hAnsiTheme="minorHAnsi"/>
                <w:b/>
                <w:sz w:val="22"/>
                <w:szCs w:val="22"/>
              </w:rPr>
              <w:t>P</w:t>
            </w:r>
            <w:r w:rsidR="008F74A4" w:rsidRPr="00301EE2">
              <w:rPr>
                <w:rFonts w:asciiTheme="minorHAnsi" w:hAnsiTheme="minorHAnsi"/>
                <w:b/>
                <w:sz w:val="22"/>
                <w:szCs w:val="22"/>
              </w:rPr>
              <w:t xml:space="preserve">hone and </w:t>
            </w:r>
            <w:r w:rsidR="00E83913" w:rsidRPr="00301EE2">
              <w:rPr>
                <w:rFonts w:asciiTheme="minorHAnsi" w:hAnsiTheme="minorHAnsi"/>
                <w:b/>
                <w:sz w:val="22"/>
                <w:szCs w:val="22"/>
              </w:rPr>
              <w:t>E</w:t>
            </w:r>
            <w:r w:rsidR="008F74A4" w:rsidRPr="00301EE2">
              <w:rPr>
                <w:rFonts w:asciiTheme="minorHAnsi" w:hAnsiTheme="minorHAnsi"/>
                <w:b/>
                <w:sz w:val="22"/>
                <w:szCs w:val="22"/>
              </w:rPr>
              <w:t>mail</w:t>
            </w:r>
            <w:r w:rsidRPr="00301EE2">
              <w:rPr>
                <w:rFonts w:asciiTheme="minorHAnsi" w:hAnsiTheme="minorHAnsi"/>
                <w:b/>
                <w:sz w:val="22"/>
                <w:szCs w:val="22"/>
              </w:rPr>
              <w:t>:</w:t>
            </w:r>
          </w:p>
        </w:tc>
        <w:tc>
          <w:tcPr>
            <w:tcW w:w="7290" w:type="dxa"/>
          </w:tcPr>
          <w:p w:rsidR="00F91B10" w:rsidRPr="00301EE2" w:rsidRDefault="00F91B10" w:rsidP="00B47028">
            <w:pPr>
              <w:ind w:left="2160" w:right="-360" w:hanging="2160"/>
              <w:rPr>
                <w:rFonts w:asciiTheme="minorHAnsi" w:hAnsiTheme="minorHAnsi"/>
                <w:sz w:val="22"/>
                <w:szCs w:val="22"/>
              </w:rPr>
            </w:pPr>
            <w:r w:rsidRPr="00301EE2">
              <w:rPr>
                <w:rFonts w:asciiTheme="minorHAnsi" w:hAnsiTheme="minorHAnsi"/>
                <w:b/>
                <w:sz w:val="22"/>
                <w:szCs w:val="22"/>
              </w:rPr>
              <w:t xml:space="preserve">Dr. </w:t>
            </w:r>
            <w:r w:rsidR="00E83913" w:rsidRPr="00301EE2">
              <w:rPr>
                <w:rFonts w:asciiTheme="minorHAnsi" w:hAnsiTheme="minorHAnsi"/>
                <w:b/>
                <w:sz w:val="22"/>
                <w:szCs w:val="22"/>
              </w:rPr>
              <w:t>Gregory J. Thompson</w:t>
            </w:r>
            <w:r w:rsidR="000553A5" w:rsidRPr="00301EE2">
              <w:rPr>
                <w:rFonts w:asciiTheme="minorHAnsi" w:hAnsiTheme="minorHAnsi"/>
                <w:b/>
                <w:sz w:val="22"/>
                <w:szCs w:val="22"/>
              </w:rPr>
              <w:t>,</w:t>
            </w:r>
            <w:r w:rsidR="000553A5" w:rsidRPr="00301EE2">
              <w:rPr>
                <w:rFonts w:asciiTheme="minorHAnsi" w:hAnsiTheme="minorHAnsi"/>
                <w:sz w:val="22"/>
                <w:szCs w:val="22"/>
              </w:rPr>
              <w:t xml:space="preserve"> Office </w:t>
            </w:r>
            <w:proofErr w:type="spellStart"/>
            <w:r w:rsidR="000553A5" w:rsidRPr="00301EE2">
              <w:rPr>
                <w:rFonts w:asciiTheme="minorHAnsi" w:hAnsiTheme="minorHAnsi"/>
                <w:sz w:val="22"/>
                <w:szCs w:val="22"/>
              </w:rPr>
              <w:t>ESB</w:t>
            </w:r>
            <w:proofErr w:type="spellEnd"/>
            <w:r w:rsidR="000553A5" w:rsidRPr="00301EE2">
              <w:rPr>
                <w:rFonts w:asciiTheme="minorHAnsi" w:hAnsiTheme="minorHAnsi"/>
                <w:sz w:val="22"/>
                <w:szCs w:val="22"/>
              </w:rPr>
              <w:t>-</w:t>
            </w:r>
            <w:r w:rsidR="00E83913" w:rsidRPr="00301EE2">
              <w:rPr>
                <w:rFonts w:asciiTheme="minorHAnsi" w:hAnsiTheme="minorHAnsi"/>
                <w:sz w:val="22"/>
                <w:szCs w:val="22"/>
              </w:rPr>
              <w:t>733</w:t>
            </w:r>
            <w:r w:rsidR="00B47028" w:rsidRPr="00301EE2">
              <w:rPr>
                <w:rFonts w:asciiTheme="minorHAnsi" w:hAnsiTheme="minorHAnsi"/>
                <w:sz w:val="22"/>
                <w:szCs w:val="22"/>
              </w:rPr>
              <w:t xml:space="preserve">, </w:t>
            </w:r>
            <w:r w:rsidR="000553A5" w:rsidRPr="00301EE2">
              <w:rPr>
                <w:rFonts w:asciiTheme="minorHAnsi" w:hAnsiTheme="minorHAnsi"/>
                <w:sz w:val="22"/>
                <w:szCs w:val="22"/>
              </w:rPr>
              <w:t>Ph. (304) 293-3</w:t>
            </w:r>
            <w:r w:rsidR="00E83913" w:rsidRPr="00301EE2">
              <w:rPr>
                <w:rFonts w:asciiTheme="minorHAnsi" w:hAnsiTheme="minorHAnsi"/>
                <w:sz w:val="22"/>
                <w:szCs w:val="22"/>
              </w:rPr>
              <w:t>254</w:t>
            </w:r>
            <w:r w:rsidRPr="00301EE2">
              <w:rPr>
                <w:rFonts w:asciiTheme="minorHAnsi" w:hAnsiTheme="minorHAnsi"/>
                <w:sz w:val="22"/>
                <w:szCs w:val="22"/>
              </w:rPr>
              <w:t xml:space="preserve">, </w:t>
            </w:r>
          </w:p>
          <w:p w:rsidR="00F91B10" w:rsidRPr="00301EE2" w:rsidRDefault="000553A5" w:rsidP="00E83913">
            <w:pPr>
              <w:ind w:right="-360"/>
              <w:rPr>
                <w:rFonts w:asciiTheme="minorHAnsi" w:hAnsiTheme="minorHAnsi"/>
                <w:sz w:val="22"/>
                <w:szCs w:val="22"/>
              </w:rPr>
            </w:pPr>
            <w:r w:rsidRPr="00301EE2">
              <w:rPr>
                <w:rFonts w:asciiTheme="minorHAnsi" w:hAnsiTheme="minorHAnsi"/>
                <w:sz w:val="22"/>
                <w:szCs w:val="22"/>
              </w:rPr>
              <w:t xml:space="preserve">e-mail: </w:t>
            </w:r>
            <w:r w:rsidR="00E83913" w:rsidRPr="00301EE2">
              <w:rPr>
                <w:rFonts w:asciiTheme="minorHAnsi" w:hAnsiTheme="minorHAnsi"/>
                <w:sz w:val="22"/>
                <w:szCs w:val="22"/>
              </w:rPr>
              <w:t>gregory.thompson</w:t>
            </w:r>
            <w:r w:rsidR="00F91B10" w:rsidRPr="00301EE2">
              <w:rPr>
                <w:rFonts w:asciiTheme="minorHAnsi" w:hAnsiTheme="minorHAnsi"/>
                <w:sz w:val="22"/>
                <w:szCs w:val="22"/>
              </w:rPr>
              <w:t>@mail.wvu.edu</w:t>
            </w:r>
          </w:p>
        </w:tc>
      </w:tr>
      <w:tr w:rsidR="00372A19" w:rsidRPr="00301EE2" w:rsidTr="00DC03CC">
        <w:tc>
          <w:tcPr>
            <w:tcW w:w="2628" w:type="dxa"/>
          </w:tcPr>
          <w:p w:rsidR="00F91B10" w:rsidRPr="00301EE2" w:rsidRDefault="00F91B10" w:rsidP="00700F07">
            <w:pPr>
              <w:rPr>
                <w:rFonts w:asciiTheme="minorHAnsi" w:hAnsiTheme="minorHAnsi"/>
                <w:b/>
                <w:sz w:val="22"/>
                <w:szCs w:val="22"/>
              </w:rPr>
            </w:pPr>
            <w:r w:rsidRPr="00301EE2">
              <w:rPr>
                <w:rFonts w:asciiTheme="minorHAnsi" w:hAnsiTheme="minorHAnsi"/>
                <w:b/>
                <w:sz w:val="22"/>
                <w:szCs w:val="22"/>
              </w:rPr>
              <w:t>Office Hours:</w:t>
            </w:r>
          </w:p>
        </w:tc>
        <w:tc>
          <w:tcPr>
            <w:tcW w:w="7290" w:type="dxa"/>
          </w:tcPr>
          <w:p w:rsidR="00F91B10" w:rsidRPr="00301EE2" w:rsidRDefault="00E83913" w:rsidP="00301EE2">
            <w:pPr>
              <w:rPr>
                <w:rFonts w:asciiTheme="minorHAnsi" w:hAnsiTheme="minorHAnsi"/>
                <w:sz w:val="22"/>
                <w:szCs w:val="22"/>
              </w:rPr>
            </w:pPr>
            <w:r w:rsidRPr="00301EE2">
              <w:rPr>
                <w:rFonts w:asciiTheme="minorHAnsi" w:hAnsiTheme="minorHAnsi"/>
                <w:sz w:val="22"/>
                <w:szCs w:val="22"/>
              </w:rPr>
              <w:t>MF</w:t>
            </w:r>
            <w:r w:rsidR="00F91B10" w:rsidRPr="00301EE2">
              <w:rPr>
                <w:rFonts w:asciiTheme="minorHAnsi" w:hAnsiTheme="minorHAnsi"/>
                <w:bCs/>
                <w:sz w:val="22"/>
                <w:szCs w:val="22"/>
              </w:rPr>
              <w:t xml:space="preserve"> 1</w:t>
            </w:r>
            <w:r w:rsidRPr="00301EE2">
              <w:rPr>
                <w:rFonts w:asciiTheme="minorHAnsi" w:hAnsiTheme="minorHAnsi"/>
                <w:bCs/>
                <w:sz w:val="22"/>
                <w:szCs w:val="22"/>
              </w:rPr>
              <w:t>1</w:t>
            </w:r>
            <w:r w:rsidR="008932DE" w:rsidRPr="00301EE2">
              <w:rPr>
                <w:rFonts w:asciiTheme="minorHAnsi" w:hAnsiTheme="minorHAnsi"/>
                <w:bCs/>
                <w:sz w:val="22"/>
                <w:szCs w:val="22"/>
              </w:rPr>
              <w:t xml:space="preserve"> am</w:t>
            </w:r>
            <w:r w:rsidR="00F91B10" w:rsidRPr="00301EE2">
              <w:rPr>
                <w:rFonts w:asciiTheme="minorHAnsi" w:hAnsiTheme="minorHAnsi"/>
                <w:bCs/>
                <w:sz w:val="22"/>
                <w:szCs w:val="22"/>
              </w:rPr>
              <w:t>-</w:t>
            </w:r>
            <w:r w:rsidRPr="00301EE2">
              <w:rPr>
                <w:rFonts w:asciiTheme="minorHAnsi" w:hAnsiTheme="minorHAnsi"/>
                <w:bCs/>
                <w:sz w:val="22"/>
                <w:szCs w:val="22"/>
              </w:rPr>
              <w:t>1</w:t>
            </w:r>
            <w:r w:rsidR="008932DE" w:rsidRPr="00301EE2">
              <w:rPr>
                <w:rFonts w:asciiTheme="minorHAnsi" w:hAnsiTheme="minorHAnsi"/>
                <w:bCs/>
                <w:sz w:val="22"/>
                <w:szCs w:val="22"/>
              </w:rPr>
              <w:t xml:space="preserve">2 pm, W </w:t>
            </w:r>
            <w:r w:rsidR="00301EE2" w:rsidRPr="00301EE2">
              <w:rPr>
                <w:rFonts w:asciiTheme="minorHAnsi" w:hAnsiTheme="minorHAnsi"/>
                <w:bCs/>
                <w:sz w:val="22"/>
                <w:szCs w:val="22"/>
              </w:rPr>
              <w:t>3-4</w:t>
            </w:r>
            <w:r w:rsidR="008932DE" w:rsidRPr="00301EE2">
              <w:rPr>
                <w:rFonts w:asciiTheme="minorHAnsi" w:hAnsiTheme="minorHAnsi"/>
                <w:bCs/>
                <w:sz w:val="22"/>
                <w:szCs w:val="22"/>
              </w:rPr>
              <w:t xml:space="preserve"> pm</w:t>
            </w:r>
            <w:r w:rsidR="00F91B10" w:rsidRPr="00301EE2">
              <w:rPr>
                <w:rFonts w:asciiTheme="minorHAnsi" w:hAnsiTheme="minorHAnsi"/>
                <w:bCs/>
                <w:sz w:val="22"/>
                <w:szCs w:val="22"/>
              </w:rPr>
              <w:t xml:space="preserve"> (other times by appointment).   </w:t>
            </w:r>
          </w:p>
        </w:tc>
      </w:tr>
      <w:tr w:rsidR="00372A19" w:rsidRPr="00301EE2" w:rsidTr="00DC03CC">
        <w:tc>
          <w:tcPr>
            <w:tcW w:w="2628" w:type="dxa"/>
          </w:tcPr>
          <w:p w:rsidR="00C5321B" w:rsidRPr="00301EE2" w:rsidRDefault="00F91B10" w:rsidP="00700F07">
            <w:pPr>
              <w:rPr>
                <w:rFonts w:asciiTheme="minorHAnsi" w:hAnsiTheme="minorHAnsi"/>
                <w:b/>
                <w:sz w:val="22"/>
                <w:szCs w:val="22"/>
              </w:rPr>
            </w:pPr>
            <w:r w:rsidRPr="00301EE2">
              <w:rPr>
                <w:rFonts w:asciiTheme="minorHAnsi" w:hAnsiTheme="minorHAnsi"/>
                <w:b/>
                <w:sz w:val="22"/>
                <w:szCs w:val="22"/>
              </w:rPr>
              <w:t xml:space="preserve">Textbook: </w:t>
            </w:r>
          </w:p>
          <w:p w:rsidR="00F91B10" w:rsidRPr="00301EE2" w:rsidRDefault="00F91B10" w:rsidP="00700F07">
            <w:pPr>
              <w:rPr>
                <w:rFonts w:asciiTheme="minorHAnsi" w:hAnsiTheme="minorHAnsi"/>
                <w:b/>
                <w:sz w:val="22"/>
                <w:szCs w:val="22"/>
              </w:rPr>
            </w:pPr>
          </w:p>
        </w:tc>
        <w:tc>
          <w:tcPr>
            <w:tcW w:w="7290" w:type="dxa"/>
          </w:tcPr>
          <w:p w:rsidR="00F91B10" w:rsidRPr="00301EE2" w:rsidRDefault="00E83913" w:rsidP="00E82029">
            <w:pPr>
              <w:rPr>
                <w:rFonts w:asciiTheme="minorHAnsi" w:hAnsiTheme="minorHAnsi"/>
                <w:sz w:val="22"/>
                <w:szCs w:val="22"/>
              </w:rPr>
            </w:pPr>
            <w:proofErr w:type="spellStart"/>
            <w:r w:rsidRPr="00301EE2">
              <w:rPr>
                <w:rFonts w:asciiTheme="minorHAnsi" w:hAnsiTheme="minorHAnsi"/>
                <w:sz w:val="22"/>
                <w:szCs w:val="22"/>
                <w:u w:val="single"/>
              </w:rPr>
              <w:t>Shigley's</w:t>
            </w:r>
            <w:proofErr w:type="spellEnd"/>
            <w:r w:rsidRPr="00301EE2">
              <w:rPr>
                <w:rFonts w:asciiTheme="minorHAnsi" w:hAnsiTheme="minorHAnsi"/>
                <w:sz w:val="22"/>
                <w:szCs w:val="22"/>
                <w:u w:val="single"/>
              </w:rPr>
              <w:t xml:space="preserve"> Mechanical Engineering Design</w:t>
            </w:r>
            <w:r w:rsidRPr="00301EE2">
              <w:rPr>
                <w:rFonts w:asciiTheme="minorHAnsi" w:hAnsiTheme="minorHAnsi"/>
                <w:sz w:val="22"/>
                <w:szCs w:val="22"/>
              </w:rPr>
              <w:t>, 10th Edition, McGraw-Hill, New York, USA, 201</w:t>
            </w:r>
            <w:r w:rsidR="00E82029" w:rsidRPr="00301EE2">
              <w:rPr>
                <w:rFonts w:asciiTheme="minorHAnsi" w:hAnsiTheme="minorHAnsi"/>
                <w:sz w:val="22"/>
                <w:szCs w:val="22"/>
              </w:rPr>
              <w:t>5</w:t>
            </w:r>
            <w:r w:rsidRPr="00301EE2">
              <w:rPr>
                <w:rFonts w:asciiTheme="minorHAnsi" w:hAnsiTheme="minorHAnsi"/>
                <w:sz w:val="22"/>
                <w:szCs w:val="22"/>
              </w:rPr>
              <w:t>.</w:t>
            </w:r>
          </w:p>
        </w:tc>
      </w:tr>
      <w:tr w:rsidR="00372A19" w:rsidRPr="00301EE2" w:rsidTr="00DC03CC">
        <w:tc>
          <w:tcPr>
            <w:tcW w:w="2628" w:type="dxa"/>
          </w:tcPr>
          <w:p w:rsidR="00F91B10" w:rsidRPr="00301EE2" w:rsidRDefault="00F91B10" w:rsidP="00700F07">
            <w:pPr>
              <w:rPr>
                <w:rFonts w:asciiTheme="minorHAnsi" w:hAnsiTheme="minorHAnsi"/>
                <w:b/>
                <w:sz w:val="22"/>
                <w:szCs w:val="22"/>
              </w:rPr>
            </w:pPr>
            <w:r w:rsidRPr="00301EE2">
              <w:rPr>
                <w:rFonts w:asciiTheme="minorHAnsi" w:hAnsiTheme="minorHAnsi"/>
                <w:b/>
                <w:sz w:val="22"/>
                <w:szCs w:val="22"/>
              </w:rPr>
              <w:t>Author</w:t>
            </w:r>
            <w:r w:rsidR="0044555C" w:rsidRPr="00301EE2">
              <w:rPr>
                <w:rFonts w:asciiTheme="minorHAnsi" w:hAnsiTheme="minorHAnsi"/>
                <w:b/>
                <w:sz w:val="22"/>
                <w:szCs w:val="22"/>
              </w:rPr>
              <w:t>/ISBN</w:t>
            </w:r>
            <w:r w:rsidRPr="00301EE2">
              <w:rPr>
                <w:rFonts w:asciiTheme="minorHAnsi" w:hAnsiTheme="minorHAnsi"/>
                <w:b/>
                <w:sz w:val="22"/>
                <w:szCs w:val="22"/>
              </w:rPr>
              <w:t>:</w:t>
            </w:r>
          </w:p>
        </w:tc>
        <w:tc>
          <w:tcPr>
            <w:tcW w:w="7290" w:type="dxa"/>
          </w:tcPr>
          <w:p w:rsidR="00F91B10" w:rsidRPr="00301EE2" w:rsidRDefault="00E83913" w:rsidP="00E83913">
            <w:pPr>
              <w:rPr>
                <w:rFonts w:asciiTheme="minorHAnsi" w:hAnsiTheme="minorHAnsi"/>
                <w:sz w:val="22"/>
                <w:szCs w:val="22"/>
              </w:rPr>
            </w:pPr>
            <w:proofErr w:type="spellStart"/>
            <w:r w:rsidRPr="00301EE2">
              <w:rPr>
                <w:rFonts w:asciiTheme="minorHAnsi" w:hAnsiTheme="minorHAnsi"/>
                <w:sz w:val="22"/>
                <w:szCs w:val="22"/>
              </w:rPr>
              <w:t>Budynas</w:t>
            </w:r>
            <w:proofErr w:type="spellEnd"/>
            <w:r w:rsidRPr="00301EE2">
              <w:rPr>
                <w:rFonts w:asciiTheme="minorHAnsi" w:hAnsiTheme="minorHAnsi"/>
                <w:sz w:val="22"/>
                <w:szCs w:val="22"/>
              </w:rPr>
              <w:t xml:space="preserve">, R.G. and </w:t>
            </w:r>
            <w:proofErr w:type="spellStart"/>
            <w:r w:rsidRPr="00301EE2">
              <w:rPr>
                <w:rFonts w:asciiTheme="minorHAnsi" w:hAnsiTheme="minorHAnsi"/>
                <w:sz w:val="22"/>
                <w:szCs w:val="22"/>
              </w:rPr>
              <w:t>Nisbett</w:t>
            </w:r>
            <w:proofErr w:type="spellEnd"/>
            <w:r w:rsidRPr="00301EE2">
              <w:rPr>
                <w:rFonts w:asciiTheme="minorHAnsi" w:hAnsiTheme="minorHAnsi"/>
                <w:sz w:val="22"/>
                <w:szCs w:val="22"/>
              </w:rPr>
              <w:t>, R., ISBN 978-0-07-339820-4</w:t>
            </w:r>
          </w:p>
        </w:tc>
      </w:tr>
      <w:tr w:rsidR="00372A19" w:rsidRPr="00301EE2" w:rsidTr="00DC03CC">
        <w:tc>
          <w:tcPr>
            <w:tcW w:w="2628" w:type="dxa"/>
          </w:tcPr>
          <w:p w:rsidR="00F91B10" w:rsidRPr="00301EE2" w:rsidRDefault="00F91B10" w:rsidP="00700F07">
            <w:pPr>
              <w:rPr>
                <w:rFonts w:asciiTheme="minorHAnsi" w:hAnsiTheme="minorHAnsi"/>
                <w:b/>
                <w:sz w:val="22"/>
                <w:szCs w:val="22"/>
              </w:rPr>
            </w:pPr>
            <w:r w:rsidRPr="00301EE2">
              <w:rPr>
                <w:rFonts w:asciiTheme="minorHAnsi" w:hAnsiTheme="minorHAnsi"/>
                <w:b/>
                <w:sz w:val="22"/>
                <w:szCs w:val="22"/>
              </w:rPr>
              <w:t>Prerequisites:</w:t>
            </w:r>
          </w:p>
        </w:tc>
        <w:tc>
          <w:tcPr>
            <w:tcW w:w="7290" w:type="dxa"/>
          </w:tcPr>
          <w:p w:rsidR="00F91B10" w:rsidRPr="00301EE2" w:rsidRDefault="00E83913" w:rsidP="00700F07">
            <w:pPr>
              <w:jc w:val="both"/>
              <w:rPr>
                <w:rFonts w:asciiTheme="minorHAnsi" w:hAnsiTheme="minorHAnsi"/>
                <w:sz w:val="22"/>
                <w:szCs w:val="22"/>
              </w:rPr>
            </w:pPr>
            <w:r w:rsidRPr="00301EE2">
              <w:rPr>
                <w:rFonts w:asciiTheme="minorHAnsi" w:hAnsiTheme="minorHAnsi"/>
                <w:sz w:val="22"/>
                <w:szCs w:val="22"/>
              </w:rPr>
              <w:t>MAE 342 and 343; Math 261 with a grade of C or better.</w:t>
            </w:r>
          </w:p>
        </w:tc>
      </w:tr>
      <w:tr w:rsidR="00372A19" w:rsidRPr="00301EE2" w:rsidTr="00DC03CC">
        <w:tc>
          <w:tcPr>
            <w:tcW w:w="2628" w:type="dxa"/>
          </w:tcPr>
          <w:p w:rsidR="00F91B10" w:rsidRPr="00301EE2" w:rsidRDefault="00F91B10" w:rsidP="00700F07">
            <w:pPr>
              <w:rPr>
                <w:rFonts w:asciiTheme="minorHAnsi" w:hAnsiTheme="minorHAnsi"/>
                <w:b/>
                <w:sz w:val="22"/>
                <w:szCs w:val="22"/>
              </w:rPr>
            </w:pPr>
            <w:r w:rsidRPr="00301EE2">
              <w:rPr>
                <w:rFonts w:asciiTheme="minorHAnsi" w:hAnsiTheme="minorHAnsi"/>
                <w:b/>
                <w:sz w:val="22"/>
                <w:szCs w:val="22"/>
              </w:rPr>
              <w:t>Supplies</w:t>
            </w:r>
            <w:r w:rsidR="000553A5" w:rsidRPr="00301EE2">
              <w:rPr>
                <w:rFonts w:asciiTheme="minorHAnsi" w:hAnsiTheme="minorHAnsi"/>
                <w:b/>
                <w:sz w:val="22"/>
                <w:szCs w:val="22"/>
              </w:rPr>
              <w:t>/Other</w:t>
            </w:r>
            <w:r w:rsidRPr="00301EE2">
              <w:rPr>
                <w:rFonts w:asciiTheme="minorHAnsi" w:hAnsiTheme="minorHAnsi"/>
                <w:b/>
                <w:sz w:val="22"/>
                <w:szCs w:val="22"/>
              </w:rPr>
              <w:t>:</w:t>
            </w:r>
          </w:p>
        </w:tc>
        <w:tc>
          <w:tcPr>
            <w:tcW w:w="7290" w:type="dxa"/>
          </w:tcPr>
          <w:p w:rsidR="00F91B10" w:rsidRPr="00301EE2" w:rsidRDefault="00E83913" w:rsidP="00E83913">
            <w:pPr>
              <w:rPr>
                <w:rFonts w:asciiTheme="minorHAnsi" w:hAnsiTheme="minorHAnsi"/>
                <w:sz w:val="22"/>
                <w:szCs w:val="22"/>
              </w:rPr>
            </w:pPr>
            <w:r w:rsidRPr="00301EE2">
              <w:rPr>
                <w:rFonts w:asciiTheme="minorHAnsi" w:hAnsiTheme="minorHAnsi"/>
                <w:sz w:val="22"/>
                <w:szCs w:val="22"/>
              </w:rPr>
              <w:t xml:space="preserve">SolidWorks, </w:t>
            </w:r>
            <w:proofErr w:type="spellStart"/>
            <w:r w:rsidRPr="00301EE2">
              <w:rPr>
                <w:rFonts w:asciiTheme="minorHAnsi" w:hAnsiTheme="minorHAnsi"/>
                <w:sz w:val="22"/>
                <w:szCs w:val="22"/>
              </w:rPr>
              <w:t>SolidEdge</w:t>
            </w:r>
            <w:proofErr w:type="spellEnd"/>
            <w:r w:rsidR="000553A5" w:rsidRPr="00301EE2">
              <w:rPr>
                <w:rFonts w:asciiTheme="minorHAnsi" w:hAnsiTheme="minorHAnsi"/>
                <w:sz w:val="22"/>
                <w:szCs w:val="22"/>
              </w:rPr>
              <w:t>,</w:t>
            </w:r>
            <w:r w:rsidRPr="00301EE2">
              <w:rPr>
                <w:rFonts w:asciiTheme="minorHAnsi" w:hAnsiTheme="minorHAnsi"/>
                <w:sz w:val="22"/>
                <w:szCs w:val="22"/>
              </w:rPr>
              <w:t xml:space="preserve"> or any three-dimensional CAD program. A</w:t>
            </w:r>
            <w:r w:rsidR="00F91B10" w:rsidRPr="00301EE2">
              <w:rPr>
                <w:rFonts w:asciiTheme="minorHAnsi" w:hAnsiTheme="minorHAnsi"/>
                <w:sz w:val="22"/>
                <w:szCs w:val="22"/>
              </w:rPr>
              <w:t xml:space="preserve">ccess to the Internet on a </w:t>
            </w:r>
            <w:r w:rsidR="000553A5" w:rsidRPr="00301EE2">
              <w:rPr>
                <w:rFonts w:asciiTheme="minorHAnsi" w:hAnsiTheme="minorHAnsi"/>
                <w:sz w:val="22"/>
                <w:szCs w:val="22"/>
              </w:rPr>
              <w:t>PC or laptop</w:t>
            </w:r>
            <w:r w:rsidRPr="00301EE2">
              <w:rPr>
                <w:rFonts w:asciiTheme="minorHAnsi" w:hAnsiTheme="minorHAnsi"/>
                <w:sz w:val="22"/>
                <w:szCs w:val="22"/>
              </w:rPr>
              <w:t>.</w:t>
            </w:r>
            <w:r w:rsidR="000553A5" w:rsidRPr="00301EE2">
              <w:rPr>
                <w:rFonts w:asciiTheme="minorHAnsi" w:hAnsiTheme="minorHAnsi"/>
                <w:sz w:val="22"/>
                <w:szCs w:val="22"/>
              </w:rPr>
              <w:t xml:space="preserve"> </w:t>
            </w:r>
            <w:proofErr w:type="spellStart"/>
            <w:r w:rsidR="000553A5" w:rsidRPr="00301EE2">
              <w:rPr>
                <w:rFonts w:asciiTheme="minorHAnsi" w:hAnsiTheme="minorHAnsi"/>
                <w:sz w:val="22"/>
                <w:szCs w:val="22"/>
              </w:rPr>
              <w:t>Matlab</w:t>
            </w:r>
            <w:proofErr w:type="spellEnd"/>
            <w:r w:rsidRPr="00301EE2">
              <w:rPr>
                <w:rFonts w:asciiTheme="minorHAnsi" w:hAnsiTheme="minorHAnsi"/>
                <w:sz w:val="22"/>
                <w:szCs w:val="22"/>
              </w:rPr>
              <w:t>, Excel, or similar</w:t>
            </w:r>
            <w:r w:rsidR="000553A5" w:rsidRPr="00301EE2">
              <w:rPr>
                <w:rFonts w:asciiTheme="minorHAnsi" w:hAnsiTheme="minorHAnsi"/>
                <w:sz w:val="22"/>
                <w:szCs w:val="22"/>
              </w:rPr>
              <w:t xml:space="preserve"> program will be needed.</w:t>
            </w:r>
          </w:p>
        </w:tc>
      </w:tr>
    </w:tbl>
    <w:p w:rsidR="00F91B10" w:rsidRPr="00301EE2" w:rsidRDefault="00F91B10" w:rsidP="00700F07">
      <w:pPr>
        <w:rPr>
          <w:rFonts w:asciiTheme="minorHAnsi" w:hAnsiTheme="minorHAnsi"/>
          <w:sz w:val="22"/>
          <w:szCs w:val="22"/>
          <w:highlight w:val="yellow"/>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450"/>
      </w:tblGrid>
      <w:tr w:rsidR="00372A19" w:rsidRPr="00301EE2" w:rsidTr="00DC03CC">
        <w:tc>
          <w:tcPr>
            <w:tcW w:w="9918" w:type="dxa"/>
            <w:gridSpan w:val="2"/>
            <w:shd w:val="clear" w:color="auto" w:fill="auto"/>
          </w:tcPr>
          <w:p w:rsidR="00F91B10" w:rsidRPr="00301EE2" w:rsidRDefault="00F91B10" w:rsidP="00700F07">
            <w:pPr>
              <w:rPr>
                <w:rFonts w:asciiTheme="minorHAnsi" w:hAnsiTheme="minorHAnsi"/>
                <w:b/>
                <w:sz w:val="22"/>
                <w:szCs w:val="22"/>
              </w:rPr>
            </w:pPr>
            <w:r w:rsidRPr="00301EE2">
              <w:rPr>
                <w:rFonts w:asciiTheme="minorHAnsi" w:hAnsiTheme="minorHAnsi"/>
                <w:b/>
                <w:sz w:val="22"/>
                <w:szCs w:val="22"/>
              </w:rPr>
              <w:t>Course Objectives</w:t>
            </w:r>
          </w:p>
        </w:tc>
      </w:tr>
      <w:tr w:rsidR="00372A19" w:rsidRPr="00301EE2" w:rsidTr="00372A19">
        <w:trPr>
          <w:trHeight w:val="1188"/>
        </w:trPr>
        <w:tc>
          <w:tcPr>
            <w:tcW w:w="9918" w:type="dxa"/>
            <w:gridSpan w:val="2"/>
            <w:shd w:val="clear" w:color="auto" w:fill="auto"/>
          </w:tcPr>
          <w:p w:rsidR="00372A19" w:rsidRPr="00301EE2" w:rsidRDefault="00E83913" w:rsidP="00700F07">
            <w:pPr>
              <w:jc w:val="both"/>
              <w:rPr>
                <w:rFonts w:asciiTheme="minorHAnsi" w:hAnsiTheme="minorHAnsi"/>
                <w:sz w:val="22"/>
                <w:szCs w:val="22"/>
              </w:rPr>
            </w:pPr>
            <w:r w:rsidRPr="00301EE2">
              <w:rPr>
                <w:rFonts w:asciiTheme="minorHAnsi" w:hAnsiTheme="minorHAnsi"/>
                <w:sz w:val="22"/>
                <w:szCs w:val="22"/>
              </w:rPr>
              <w:t>This course continues the knowledge gained in the MAE 342 and 343 courses through the use of analytical analyses, empirical formulas and manufacturers’ data in the design and selection of machine elements, as well as design for ma</w:t>
            </w:r>
            <w:r w:rsidR="00372A19" w:rsidRPr="00301EE2">
              <w:rPr>
                <w:rFonts w:asciiTheme="minorHAnsi" w:hAnsiTheme="minorHAnsi"/>
                <w:sz w:val="22"/>
                <w:szCs w:val="22"/>
              </w:rPr>
              <w:t>nufacturability considerations.</w:t>
            </w:r>
          </w:p>
          <w:p w:rsidR="00372A19" w:rsidRPr="00301EE2" w:rsidRDefault="00693219" w:rsidP="00693219">
            <w:pPr>
              <w:jc w:val="both"/>
              <w:rPr>
                <w:rFonts w:asciiTheme="minorHAnsi" w:hAnsiTheme="minorHAnsi"/>
                <w:sz w:val="22"/>
                <w:szCs w:val="22"/>
              </w:rPr>
            </w:pPr>
            <w:r w:rsidRPr="00301EE2">
              <w:rPr>
                <w:rFonts w:asciiTheme="minorHAnsi" w:hAnsiTheme="minorHAnsi"/>
                <w:sz w:val="22"/>
                <w:szCs w:val="22"/>
              </w:rPr>
              <w:t>The student will</w:t>
            </w:r>
            <w:r w:rsidR="00575D95" w:rsidRPr="00301EE2">
              <w:rPr>
                <w:rFonts w:asciiTheme="minorHAnsi" w:hAnsiTheme="minorHAnsi"/>
                <w:sz w:val="22"/>
                <w:szCs w:val="22"/>
              </w:rPr>
              <w:t>:</w:t>
            </w:r>
          </w:p>
        </w:tc>
      </w:tr>
      <w:tr w:rsidR="00372A19" w:rsidRPr="00301EE2" w:rsidTr="00183D91">
        <w:tc>
          <w:tcPr>
            <w:tcW w:w="468" w:type="dxa"/>
            <w:shd w:val="clear" w:color="auto" w:fill="auto"/>
          </w:tcPr>
          <w:p w:rsidR="00372A19" w:rsidRPr="00301EE2" w:rsidRDefault="00372A19" w:rsidP="00183D91">
            <w:pPr>
              <w:rPr>
                <w:rFonts w:asciiTheme="minorHAnsi" w:hAnsiTheme="minorHAnsi"/>
                <w:sz w:val="22"/>
                <w:szCs w:val="22"/>
              </w:rPr>
            </w:pPr>
            <w:r w:rsidRPr="00301EE2">
              <w:rPr>
                <w:rFonts w:asciiTheme="minorHAnsi" w:hAnsiTheme="minorHAnsi"/>
                <w:sz w:val="22"/>
                <w:szCs w:val="22"/>
              </w:rPr>
              <w:t>1.</w:t>
            </w:r>
          </w:p>
        </w:tc>
        <w:tc>
          <w:tcPr>
            <w:tcW w:w="9450" w:type="dxa"/>
            <w:shd w:val="clear" w:color="auto" w:fill="auto"/>
          </w:tcPr>
          <w:p w:rsidR="00372A19" w:rsidRPr="00301EE2" w:rsidRDefault="00372A19" w:rsidP="00183D91">
            <w:pPr>
              <w:rPr>
                <w:rFonts w:asciiTheme="minorHAnsi" w:hAnsiTheme="minorHAnsi"/>
                <w:sz w:val="22"/>
                <w:szCs w:val="22"/>
              </w:rPr>
            </w:pPr>
            <w:r w:rsidRPr="00301EE2">
              <w:rPr>
                <w:rFonts w:asciiTheme="minorHAnsi" w:hAnsiTheme="minorHAnsi"/>
                <w:sz w:val="22"/>
                <w:szCs w:val="22"/>
              </w:rPr>
              <w:t>Work in a group environment, individually analyze a specific machine design problem, and then integrate each student’s analysis into an overall machine design problem solution.</w:t>
            </w:r>
          </w:p>
        </w:tc>
      </w:tr>
      <w:tr w:rsidR="00372A19" w:rsidRPr="007A65C7" w:rsidTr="00183D91">
        <w:tc>
          <w:tcPr>
            <w:tcW w:w="468" w:type="dxa"/>
            <w:shd w:val="clear" w:color="auto" w:fill="auto"/>
          </w:tcPr>
          <w:p w:rsidR="00372A19" w:rsidRPr="007A65C7" w:rsidRDefault="00372A19" w:rsidP="00183D91">
            <w:pPr>
              <w:rPr>
                <w:rFonts w:asciiTheme="minorHAnsi" w:hAnsiTheme="minorHAnsi"/>
                <w:sz w:val="22"/>
                <w:szCs w:val="22"/>
              </w:rPr>
            </w:pPr>
            <w:r w:rsidRPr="007A65C7">
              <w:rPr>
                <w:rFonts w:asciiTheme="minorHAnsi" w:hAnsiTheme="minorHAnsi"/>
                <w:sz w:val="22"/>
                <w:szCs w:val="22"/>
              </w:rPr>
              <w:t>2.</w:t>
            </w:r>
          </w:p>
        </w:tc>
        <w:tc>
          <w:tcPr>
            <w:tcW w:w="9450" w:type="dxa"/>
            <w:shd w:val="clear" w:color="auto" w:fill="auto"/>
          </w:tcPr>
          <w:p w:rsidR="00372A19" w:rsidRPr="007A65C7" w:rsidRDefault="00372A19" w:rsidP="00183D91">
            <w:pPr>
              <w:rPr>
                <w:rFonts w:asciiTheme="minorHAnsi" w:hAnsiTheme="minorHAnsi"/>
                <w:sz w:val="22"/>
                <w:szCs w:val="22"/>
              </w:rPr>
            </w:pPr>
            <w:r w:rsidRPr="007A65C7">
              <w:rPr>
                <w:rFonts w:asciiTheme="minorHAnsi" w:hAnsiTheme="minorHAnsi"/>
                <w:sz w:val="22"/>
                <w:szCs w:val="22"/>
              </w:rPr>
              <w:t>Demonstrate and understanding for the need to engage in lifelong learning.</w:t>
            </w:r>
          </w:p>
        </w:tc>
      </w:tr>
    </w:tbl>
    <w:p w:rsidR="00575D95" w:rsidRPr="007A65C7" w:rsidRDefault="00575D95" w:rsidP="00700F07">
      <w:pPr>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301EE2" w:rsidRPr="007A65C7" w:rsidTr="004C731F">
        <w:tc>
          <w:tcPr>
            <w:tcW w:w="9918" w:type="dxa"/>
            <w:shd w:val="clear" w:color="auto" w:fill="auto"/>
          </w:tcPr>
          <w:p w:rsidR="00301EE2" w:rsidRPr="007A65C7" w:rsidRDefault="00301EE2" w:rsidP="004C731F">
            <w:pPr>
              <w:rPr>
                <w:rFonts w:asciiTheme="minorHAnsi" w:hAnsiTheme="minorHAnsi"/>
                <w:b/>
                <w:color w:val="000000" w:themeColor="text1"/>
                <w:sz w:val="22"/>
                <w:szCs w:val="22"/>
              </w:rPr>
            </w:pPr>
            <w:r w:rsidRPr="007A65C7">
              <w:rPr>
                <w:rFonts w:asciiTheme="minorHAnsi" w:hAnsiTheme="minorHAnsi"/>
                <w:b/>
                <w:color w:val="000000" w:themeColor="text1"/>
                <w:sz w:val="22"/>
                <w:szCs w:val="22"/>
              </w:rPr>
              <w:t>Course Learning Outcomes</w:t>
            </w:r>
          </w:p>
        </w:tc>
      </w:tr>
      <w:tr w:rsidR="00301EE2" w:rsidRPr="007A65C7" w:rsidTr="004C731F">
        <w:trPr>
          <w:trHeight w:val="1188"/>
        </w:trPr>
        <w:tc>
          <w:tcPr>
            <w:tcW w:w="9918" w:type="dxa"/>
            <w:shd w:val="clear" w:color="auto" w:fill="auto"/>
          </w:tcPr>
          <w:p w:rsidR="00301EE2" w:rsidRPr="007A65C7" w:rsidRDefault="00301EE2" w:rsidP="004C731F">
            <w:pPr>
              <w:jc w:val="both"/>
              <w:rPr>
                <w:rFonts w:asciiTheme="minorHAnsi" w:hAnsiTheme="minorHAnsi"/>
                <w:sz w:val="22"/>
                <w:szCs w:val="22"/>
              </w:rPr>
            </w:pPr>
            <w:r w:rsidRPr="007A65C7">
              <w:rPr>
                <w:rFonts w:asciiTheme="minorHAnsi" w:hAnsiTheme="minorHAnsi"/>
                <w:sz w:val="22"/>
                <w:szCs w:val="22"/>
              </w:rPr>
              <w:t>Students are expected to gain the knowledge necessary to undertake independent mechanical design projects which make use of traditional mechanical elements to design a system, component, or process to meet desired needs.   Upon successful completion of this course, the student should be able to design a system, component, or process to meet desired needs (ABET C) and be able to formulate engineering problems related to machine design (ABET E).  Additionally, the student should demonstrate knowledge of recognition of the need for, and an ability to engage in life-long learning (ABET I).</w:t>
            </w:r>
          </w:p>
        </w:tc>
      </w:tr>
    </w:tbl>
    <w:p w:rsidR="00301EE2" w:rsidRPr="007A65C7" w:rsidRDefault="00301EE2" w:rsidP="00700F07">
      <w:pPr>
        <w:rPr>
          <w:sz w:val="22"/>
          <w:szCs w:val="22"/>
        </w:rPr>
      </w:pPr>
    </w:p>
    <w:tbl>
      <w:tblPr>
        <w:tblW w:w="9900" w:type="dxa"/>
        <w:tblInd w:w="18" w:type="dxa"/>
        <w:tblLook w:val="04A0" w:firstRow="1" w:lastRow="0" w:firstColumn="1" w:lastColumn="0" w:noHBand="0" w:noVBand="1"/>
      </w:tblPr>
      <w:tblGrid>
        <w:gridCol w:w="342"/>
        <w:gridCol w:w="7740"/>
        <w:gridCol w:w="1818"/>
      </w:tblGrid>
      <w:tr w:rsidR="00372A19" w:rsidRPr="007A65C7" w:rsidTr="00301EE2">
        <w:tc>
          <w:tcPr>
            <w:tcW w:w="8082" w:type="dxa"/>
            <w:gridSpan w:val="2"/>
            <w:shd w:val="clear" w:color="auto" w:fill="auto"/>
            <w:vAlign w:val="center"/>
          </w:tcPr>
          <w:p w:rsidR="00136A75" w:rsidRPr="007A65C7" w:rsidRDefault="00136A75" w:rsidP="00FA0A95">
            <w:pPr>
              <w:ind w:right="-360"/>
              <w:jc w:val="both"/>
              <w:rPr>
                <w:rFonts w:asciiTheme="minorHAnsi" w:hAnsiTheme="minorHAnsi"/>
                <w:b/>
                <w:sz w:val="22"/>
                <w:szCs w:val="22"/>
              </w:rPr>
            </w:pPr>
          </w:p>
        </w:tc>
        <w:tc>
          <w:tcPr>
            <w:tcW w:w="1818" w:type="dxa"/>
            <w:shd w:val="clear" w:color="auto" w:fill="auto"/>
          </w:tcPr>
          <w:p w:rsidR="00136A75" w:rsidRPr="007A65C7" w:rsidRDefault="00136A75" w:rsidP="00301EE2">
            <w:pPr>
              <w:ind w:left="-108" w:right="-108"/>
              <w:jc w:val="center"/>
              <w:rPr>
                <w:rFonts w:asciiTheme="minorHAnsi" w:hAnsiTheme="minorHAnsi"/>
                <w:b/>
                <w:sz w:val="22"/>
                <w:szCs w:val="22"/>
              </w:rPr>
            </w:pPr>
            <w:r w:rsidRPr="007A65C7">
              <w:rPr>
                <w:rFonts w:asciiTheme="minorHAnsi" w:hAnsiTheme="minorHAnsi"/>
                <w:b/>
                <w:sz w:val="22"/>
                <w:szCs w:val="22"/>
              </w:rPr>
              <w:t>ABET Outcomes*</w:t>
            </w:r>
          </w:p>
        </w:tc>
      </w:tr>
      <w:tr w:rsidR="00372A19" w:rsidRPr="007A65C7" w:rsidTr="00301EE2">
        <w:tc>
          <w:tcPr>
            <w:tcW w:w="342" w:type="dxa"/>
            <w:shd w:val="clear" w:color="auto" w:fill="auto"/>
          </w:tcPr>
          <w:p w:rsidR="00372A19" w:rsidRPr="007A65C7" w:rsidRDefault="00372A19" w:rsidP="00700F07">
            <w:pPr>
              <w:numPr>
                <w:ilvl w:val="0"/>
                <w:numId w:val="1"/>
              </w:numPr>
              <w:ind w:right="72"/>
              <w:jc w:val="both"/>
              <w:rPr>
                <w:rFonts w:asciiTheme="minorHAnsi" w:hAnsiTheme="minorHAnsi"/>
                <w:sz w:val="22"/>
                <w:szCs w:val="22"/>
              </w:rPr>
            </w:pPr>
          </w:p>
        </w:tc>
        <w:tc>
          <w:tcPr>
            <w:tcW w:w="7740" w:type="dxa"/>
            <w:shd w:val="clear" w:color="auto" w:fill="auto"/>
          </w:tcPr>
          <w:p w:rsidR="00372A19" w:rsidRPr="007A65C7" w:rsidRDefault="00372A19" w:rsidP="00183D91">
            <w:pPr>
              <w:pStyle w:val="BodyTextIndent2"/>
              <w:ind w:left="270" w:hanging="270"/>
              <w:jc w:val="left"/>
              <w:rPr>
                <w:rFonts w:asciiTheme="minorHAnsi" w:hAnsiTheme="minorHAnsi"/>
                <w:szCs w:val="22"/>
              </w:rPr>
            </w:pPr>
            <w:r w:rsidRPr="007A65C7">
              <w:rPr>
                <w:rFonts w:asciiTheme="minorHAnsi" w:hAnsiTheme="minorHAnsi"/>
                <w:szCs w:val="22"/>
              </w:rPr>
              <w:t>Work in a group environment to arrive at an open-ended design problem solution.</w:t>
            </w:r>
          </w:p>
        </w:tc>
        <w:tc>
          <w:tcPr>
            <w:tcW w:w="1818" w:type="dxa"/>
            <w:shd w:val="clear" w:color="auto" w:fill="auto"/>
          </w:tcPr>
          <w:p w:rsidR="00372A19" w:rsidRPr="007A65C7" w:rsidRDefault="00372A19" w:rsidP="00700F07">
            <w:pPr>
              <w:ind w:left="-108" w:right="-108"/>
              <w:jc w:val="center"/>
              <w:rPr>
                <w:rFonts w:asciiTheme="minorHAnsi" w:hAnsiTheme="minorHAnsi"/>
                <w:sz w:val="22"/>
                <w:szCs w:val="22"/>
              </w:rPr>
            </w:pPr>
            <w:r w:rsidRPr="007A65C7">
              <w:rPr>
                <w:rFonts w:asciiTheme="minorHAnsi" w:hAnsiTheme="minorHAnsi"/>
                <w:sz w:val="22"/>
                <w:szCs w:val="22"/>
              </w:rPr>
              <w:t>C</w:t>
            </w:r>
          </w:p>
        </w:tc>
      </w:tr>
      <w:tr w:rsidR="00372A19" w:rsidRPr="007A65C7" w:rsidTr="00301EE2">
        <w:tc>
          <w:tcPr>
            <w:tcW w:w="342" w:type="dxa"/>
            <w:shd w:val="clear" w:color="auto" w:fill="auto"/>
          </w:tcPr>
          <w:p w:rsidR="00372A19" w:rsidRPr="007A65C7" w:rsidRDefault="00372A19" w:rsidP="00700F07">
            <w:pPr>
              <w:numPr>
                <w:ilvl w:val="0"/>
                <w:numId w:val="1"/>
              </w:numPr>
              <w:ind w:right="72"/>
              <w:jc w:val="both"/>
              <w:rPr>
                <w:rFonts w:asciiTheme="minorHAnsi" w:hAnsiTheme="minorHAnsi"/>
                <w:sz w:val="22"/>
                <w:szCs w:val="22"/>
              </w:rPr>
            </w:pPr>
          </w:p>
        </w:tc>
        <w:tc>
          <w:tcPr>
            <w:tcW w:w="7740" w:type="dxa"/>
            <w:shd w:val="clear" w:color="auto" w:fill="auto"/>
          </w:tcPr>
          <w:p w:rsidR="00372A19" w:rsidRPr="007A65C7" w:rsidRDefault="00372A19" w:rsidP="00183D91">
            <w:pPr>
              <w:pStyle w:val="BodyTextIndent2"/>
              <w:tabs>
                <w:tab w:val="left" w:pos="270"/>
              </w:tabs>
              <w:ind w:left="270" w:hanging="270"/>
              <w:jc w:val="left"/>
              <w:rPr>
                <w:rFonts w:asciiTheme="minorHAnsi" w:hAnsiTheme="minorHAnsi"/>
                <w:szCs w:val="22"/>
              </w:rPr>
            </w:pPr>
            <w:r w:rsidRPr="007A65C7">
              <w:rPr>
                <w:rFonts w:asciiTheme="minorHAnsi" w:hAnsiTheme="minorHAnsi"/>
                <w:szCs w:val="22"/>
              </w:rPr>
              <w:t>Integrate multiple machine design concepts to solve a complex system problem.</w:t>
            </w:r>
          </w:p>
        </w:tc>
        <w:tc>
          <w:tcPr>
            <w:tcW w:w="1818" w:type="dxa"/>
            <w:shd w:val="clear" w:color="auto" w:fill="auto"/>
          </w:tcPr>
          <w:p w:rsidR="00372A19" w:rsidRPr="007A65C7" w:rsidRDefault="00372A19" w:rsidP="00700F07">
            <w:pPr>
              <w:ind w:left="-108" w:right="-108"/>
              <w:jc w:val="center"/>
              <w:rPr>
                <w:rFonts w:asciiTheme="minorHAnsi" w:hAnsiTheme="minorHAnsi"/>
                <w:sz w:val="22"/>
                <w:szCs w:val="22"/>
              </w:rPr>
            </w:pPr>
            <w:r w:rsidRPr="007A65C7">
              <w:rPr>
                <w:rFonts w:asciiTheme="minorHAnsi" w:hAnsiTheme="minorHAnsi"/>
                <w:sz w:val="22"/>
                <w:szCs w:val="22"/>
              </w:rPr>
              <w:t>C</w:t>
            </w:r>
          </w:p>
        </w:tc>
      </w:tr>
      <w:tr w:rsidR="00372A19" w:rsidRPr="007A65C7" w:rsidTr="00301EE2">
        <w:tc>
          <w:tcPr>
            <w:tcW w:w="342" w:type="dxa"/>
            <w:shd w:val="clear" w:color="auto" w:fill="auto"/>
          </w:tcPr>
          <w:p w:rsidR="00372A19" w:rsidRPr="007A65C7" w:rsidRDefault="00372A19" w:rsidP="00700F07">
            <w:pPr>
              <w:numPr>
                <w:ilvl w:val="0"/>
                <w:numId w:val="1"/>
              </w:numPr>
              <w:ind w:right="72"/>
              <w:jc w:val="both"/>
              <w:rPr>
                <w:rFonts w:asciiTheme="minorHAnsi" w:hAnsiTheme="minorHAnsi"/>
                <w:sz w:val="22"/>
                <w:szCs w:val="22"/>
              </w:rPr>
            </w:pPr>
          </w:p>
        </w:tc>
        <w:tc>
          <w:tcPr>
            <w:tcW w:w="7740" w:type="dxa"/>
            <w:shd w:val="clear" w:color="auto" w:fill="auto"/>
          </w:tcPr>
          <w:p w:rsidR="00372A19" w:rsidRPr="007A65C7" w:rsidRDefault="00372A19" w:rsidP="00183D91">
            <w:pPr>
              <w:pStyle w:val="BodyTextIndent2"/>
              <w:tabs>
                <w:tab w:val="left" w:pos="270"/>
              </w:tabs>
              <w:ind w:left="270" w:hanging="270"/>
              <w:jc w:val="left"/>
              <w:rPr>
                <w:rFonts w:asciiTheme="minorHAnsi" w:hAnsiTheme="minorHAnsi"/>
                <w:szCs w:val="22"/>
              </w:rPr>
            </w:pPr>
            <w:r w:rsidRPr="007A65C7">
              <w:rPr>
                <w:rFonts w:asciiTheme="minorHAnsi" w:hAnsiTheme="minorHAnsi"/>
                <w:szCs w:val="22"/>
              </w:rPr>
              <w:t>Solve statically loaded machine design problems.</w:t>
            </w:r>
          </w:p>
        </w:tc>
        <w:tc>
          <w:tcPr>
            <w:tcW w:w="1818" w:type="dxa"/>
            <w:shd w:val="clear" w:color="auto" w:fill="auto"/>
          </w:tcPr>
          <w:p w:rsidR="00372A19" w:rsidRPr="007A65C7" w:rsidRDefault="00372A19" w:rsidP="00700F07">
            <w:pPr>
              <w:ind w:left="-108" w:right="-108"/>
              <w:jc w:val="center"/>
              <w:rPr>
                <w:rFonts w:asciiTheme="minorHAnsi" w:hAnsiTheme="minorHAnsi"/>
                <w:sz w:val="22"/>
                <w:szCs w:val="22"/>
              </w:rPr>
            </w:pPr>
            <w:r w:rsidRPr="007A65C7">
              <w:rPr>
                <w:rFonts w:asciiTheme="minorHAnsi" w:hAnsiTheme="minorHAnsi"/>
                <w:sz w:val="22"/>
                <w:szCs w:val="22"/>
              </w:rPr>
              <w:t>E</w:t>
            </w:r>
          </w:p>
        </w:tc>
      </w:tr>
      <w:tr w:rsidR="00372A19" w:rsidRPr="007A65C7" w:rsidTr="00301EE2">
        <w:tc>
          <w:tcPr>
            <w:tcW w:w="342" w:type="dxa"/>
            <w:shd w:val="clear" w:color="auto" w:fill="auto"/>
          </w:tcPr>
          <w:p w:rsidR="00372A19" w:rsidRPr="007A65C7" w:rsidRDefault="00372A19" w:rsidP="00700F07">
            <w:pPr>
              <w:numPr>
                <w:ilvl w:val="0"/>
                <w:numId w:val="1"/>
              </w:numPr>
              <w:ind w:right="72"/>
              <w:jc w:val="both"/>
              <w:rPr>
                <w:rFonts w:asciiTheme="minorHAnsi" w:hAnsiTheme="minorHAnsi"/>
                <w:sz w:val="22"/>
                <w:szCs w:val="22"/>
              </w:rPr>
            </w:pPr>
          </w:p>
        </w:tc>
        <w:tc>
          <w:tcPr>
            <w:tcW w:w="7740" w:type="dxa"/>
            <w:shd w:val="clear" w:color="auto" w:fill="auto"/>
          </w:tcPr>
          <w:p w:rsidR="00372A19" w:rsidRPr="007A65C7" w:rsidRDefault="00372A19" w:rsidP="00183D91">
            <w:pPr>
              <w:pStyle w:val="BodyTextIndent2"/>
              <w:tabs>
                <w:tab w:val="left" w:pos="270"/>
              </w:tabs>
              <w:ind w:left="270" w:hanging="270"/>
              <w:jc w:val="left"/>
              <w:rPr>
                <w:rFonts w:asciiTheme="minorHAnsi" w:hAnsiTheme="minorHAnsi"/>
                <w:szCs w:val="22"/>
              </w:rPr>
            </w:pPr>
            <w:r w:rsidRPr="007A65C7">
              <w:rPr>
                <w:rFonts w:asciiTheme="minorHAnsi" w:hAnsiTheme="minorHAnsi"/>
                <w:szCs w:val="22"/>
              </w:rPr>
              <w:t>Solve cyclically loaded (fatigue) machine design problems.</w:t>
            </w:r>
          </w:p>
        </w:tc>
        <w:tc>
          <w:tcPr>
            <w:tcW w:w="1818" w:type="dxa"/>
            <w:shd w:val="clear" w:color="auto" w:fill="auto"/>
          </w:tcPr>
          <w:p w:rsidR="00372A19" w:rsidRPr="007A65C7" w:rsidRDefault="00372A19" w:rsidP="00700F07">
            <w:pPr>
              <w:ind w:left="-108" w:right="-108"/>
              <w:jc w:val="center"/>
              <w:rPr>
                <w:rFonts w:asciiTheme="minorHAnsi" w:hAnsiTheme="minorHAnsi"/>
                <w:sz w:val="22"/>
                <w:szCs w:val="22"/>
              </w:rPr>
            </w:pPr>
            <w:r w:rsidRPr="007A65C7">
              <w:rPr>
                <w:rFonts w:asciiTheme="minorHAnsi" w:hAnsiTheme="minorHAnsi"/>
                <w:sz w:val="22"/>
                <w:szCs w:val="22"/>
              </w:rPr>
              <w:t>E</w:t>
            </w:r>
          </w:p>
        </w:tc>
      </w:tr>
      <w:tr w:rsidR="00372A19" w:rsidRPr="007A65C7" w:rsidTr="00301EE2">
        <w:tc>
          <w:tcPr>
            <w:tcW w:w="342" w:type="dxa"/>
            <w:shd w:val="clear" w:color="auto" w:fill="auto"/>
          </w:tcPr>
          <w:p w:rsidR="00372A19" w:rsidRPr="007A65C7" w:rsidRDefault="00372A19" w:rsidP="00700F07">
            <w:pPr>
              <w:numPr>
                <w:ilvl w:val="0"/>
                <w:numId w:val="1"/>
              </w:numPr>
              <w:ind w:right="72"/>
              <w:jc w:val="both"/>
              <w:rPr>
                <w:rFonts w:asciiTheme="minorHAnsi" w:hAnsiTheme="minorHAnsi"/>
                <w:sz w:val="22"/>
                <w:szCs w:val="22"/>
              </w:rPr>
            </w:pPr>
          </w:p>
        </w:tc>
        <w:tc>
          <w:tcPr>
            <w:tcW w:w="7740" w:type="dxa"/>
            <w:shd w:val="clear" w:color="auto" w:fill="auto"/>
          </w:tcPr>
          <w:p w:rsidR="00372A19" w:rsidRPr="007A65C7" w:rsidRDefault="00372A19" w:rsidP="00183D91">
            <w:pPr>
              <w:pStyle w:val="BodyTextIndent2"/>
              <w:tabs>
                <w:tab w:val="left" w:pos="270"/>
              </w:tabs>
              <w:ind w:left="270" w:hanging="270"/>
              <w:jc w:val="left"/>
              <w:rPr>
                <w:rFonts w:asciiTheme="minorHAnsi" w:hAnsiTheme="minorHAnsi"/>
                <w:szCs w:val="22"/>
              </w:rPr>
            </w:pPr>
            <w:r w:rsidRPr="007A65C7">
              <w:rPr>
                <w:rFonts w:asciiTheme="minorHAnsi" w:hAnsiTheme="minorHAnsi"/>
                <w:szCs w:val="22"/>
              </w:rPr>
              <w:t>Demonstrate an ability to search for and understand technical literature.</w:t>
            </w:r>
          </w:p>
        </w:tc>
        <w:tc>
          <w:tcPr>
            <w:tcW w:w="1818" w:type="dxa"/>
            <w:shd w:val="clear" w:color="auto" w:fill="auto"/>
          </w:tcPr>
          <w:p w:rsidR="00372A19" w:rsidRPr="007A65C7" w:rsidRDefault="00372A19" w:rsidP="00700F07">
            <w:pPr>
              <w:ind w:left="-108" w:right="-108"/>
              <w:jc w:val="center"/>
              <w:rPr>
                <w:rFonts w:asciiTheme="minorHAnsi" w:hAnsiTheme="minorHAnsi"/>
                <w:sz w:val="22"/>
                <w:szCs w:val="22"/>
              </w:rPr>
            </w:pPr>
            <w:r w:rsidRPr="007A65C7">
              <w:rPr>
                <w:rFonts w:asciiTheme="minorHAnsi" w:hAnsiTheme="minorHAnsi"/>
                <w:sz w:val="22"/>
                <w:szCs w:val="22"/>
              </w:rPr>
              <w:t>I</w:t>
            </w:r>
          </w:p>
        </w:tc>
      </w:tr>
    </w:tbl>
    <w:p w:rsidR="00575D95" w:rsidRPr="007A65C7" w:rsidRDefault="00575D95" w:rsidP="00700F07">
      <w:pPr>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44555C" w:rsidRPr="00A71847" w:rsidTr="00301EE2">
        <w:trPr>
          <w:cantSplit/>
          <w:trHeight w:val="350"/>
        </w:trPr>
        <w:tc>
          <w:tcPr>
            <w:tcW w:w="9918" w:type="dxa"/>
          </w:tcPr>
          <w:p w:rsidR="002D0294" w:rsidRPr="00301EE2" w:rsidRDefault="001F7C72" w:rsidP="00700F07">
            <w:pPr>
              <w:ind w:right="-360"/>
              <w:rPr>
                <w:rFonts w:asciiTheme="minorHAnsi" w:hAnsiTheme="minorHAnsi"/>
                <w:b/>
                <w:caps/>
                <w:color w:val="000000" w:themeColor="text1"/>
                <w:sz w:val="22"/>
                <w:szCs w:val="24"/>
              </w:rPr>
            </w:pPr>
            <w:r w:rsidRPr="00301EE2">
              <w:rPr>
                <w:rFonts w:asciiTheme="minorHAnsi" w:hAnsiTheme="minorHAnsi"/>
                <w:b/>
                <w:caps/>
                <w:color w:val="000000" w:themeColor="text1"/>
                <w:sz w:val="22"/>
                <w:szCs w:val="24"/>
              </w:rPr>
              <w:t>Term</w:t>
            </w:r>
            <w:r w:rsidR="002D0294" w:rsidRPr="00301EE2">
              <w:rPr>
                <w:rFonts w:asciiTheme="minorHAnsi" w:hAnsiTheme="minorHAnsi"/>
                <w:b/>
                <w:caps/>
                <w:color w:val="000000" w:themeColor="text1"/>
                <w:sz w:val="22"/>
                <w:szCs w:val="24"/>
              </w:rPr>
              <w:t xml:space="preserve"> </w:t>
            </w:r>
            <w:r w:rsidRPr="00301EE2">
              <w:rPr>
                <w:rFonts w:asciiTheme="minorHAnsi" w:hAnsiTheme="minorHAnsi"/>
                <w:b/>
                <w:caps/>
                <w:color w:val="000000" w:themeColor="text1"/>
                <w:sz w:val="22"/>
                <w:szCs w:val="24"/>
              </w:rPr>
              <w:t>Project</w:t>
            </w:r>
          </w:p>
        </w:tc>
      </w:tr>
      <w:tr w:rsidR="00C668F0" w:rsidRPr="00A71847" w:rsidTr="00301EE2">
        <w:trPr>
          <w:cantSplit/>
          <w:trHeight w:val="1110"/>
        </w:trPr>
        <w:tc>
          <w:tcPr>
            <w:tcW w:w="9918" w:type="dxa"/>
          </w:tcPr>
          <w:p w:rsidR="008740EC" w:rsidRPr="00301EE2" w:rsidRDefault="008740EC" w:rsidP="00693219">
            <w:pPr>
              <w:pStyle w:val="Heading2"/>
              <w:spacing w:before="0"/>
              <w:outlineLvl w:val="1"/>
              <w:rPr>
                <w:rFonts w:asciiTheme="minorHAnsi" w:hAnsiTheme="minorHAnsi"/>
                <w:b w:val="0"/>
                <w:color w:val="auto"/>
                <w:sz w:val="22"/>
                <w:szCs w:val="24"/>
              </w:rPr>
            </w:pPr>
            <w:r w:rsidRPr="00301EE2">
              <w:rPr>
                <w:rFonts w:asciiTheme="minorHAnsi" w:hAnsiTheme="minorHAnsi"/>
                <w:b w:val="0"/>
                <w:color w:val="auto"/>
                <w:sz w:val="22"/>
                <w:szCs w:val="24"/>
              </w:rPr>
              <w:t xml:space="preserve">Students will develop a project in teams of </w:t>
            </w:r>
            <w:r w:rsidR="00372A19" w:rsidRPr="00301EE2">
              <w:rPr>
                <w:rFonts w:asciiTheme="minorHAnsi" w:hAnsiTheme="minorHAnsi"/>
                <w:b w:val="0"/>
                <w:color w:val="auto"/>
                <w:sz w:val="22"/>
                <w:szCs w:val="24"/>
              </w:rPr>
              <w:t>four to six students</w:t>
            </w:r>
            <w:r w:rsidRPr="00301EE2">
              <w:rPr>
                <w:rFonts w:asciiTheme="minorHAnsi" w:hAnsiTheme="minorHAnsi"/>
                <w:b w:val="0"/>
                <w:color w:val="auto"/>
                <w:sz w:val="22"/>
                <w:szCs w:val="24"/>
              </w:rPr>
              <w:t xml:space="preserve">. The project will be assigned during the </w:t>
            </w:r>
            <w:r w:rsidR="00372A19" w:rsidRPr="00301EE2">
              <w:rPr>
                <w:rFonts w:asciiTheme="minorHAnsi" w:hAnsiTheme="minorHAnsi"/>
                <w:b w:val="0"/>
                <w:color w:val="auto"/>
                <w:sz w:val="22"/>
                <w:szCs w:val="24"/>
              </w:rPr>
              <w:t>first week</w:t>
            </w:r>
            <w:r w:rsidRPr="00301EE2">
              <w:rPr>
                <w:rFonts w:asciiTheme="minorHAnsi" w:hAnsiTheme="minorHAnsi"/>
                <w:b w:val="0"/>
                <w:color w:val="auto"/>
                <w:sz w:val="22"/>
                <w:szCs w:val="24"/>
              </w:rPr>
              <w:t xml:space="preserve"> of the course. The project will require students to make use of the computational tools such as </w:t>
            </w:r>
            <w:proofErr w:type="spellStart"/>
            <w:r w:rsidR="00372A19" w:rsidRPr="00301EE2">
              <w:rPr>
                <w:rFonts w:asciiTheme="minorHAnsi" w:hAnsiTheme="minorHAnsi"/>
                <w:b w:val="0"/>
                <w:color w:val="auto"/>
                <w:sz w:val="22"/>
                <w:szCs w:val="24"/>
              </w:rPr>
              <w:t>Solidworks</w:t>
            </w:r>
            <w:proofErr w:type="spellEnd"/>
            <w:r w:rsidR="00372A19" w:rsidRPr="00301EE2">
              <w:rPr>
                <w:rFonts w:asciiTheme="minorHAnsi" w:hAnsiTheme="minorHAnsi"/>
                <w:b w:val="0"/>
                <w:color w:val="auto"/>
                <w:sz w:val="22"/>
                <w:szCs w:val="24"/>
              </w:rPr>
              <w:t xml:space="preserve">, </w:t>
            </w:r>
            <w:proofErr w:type="spellStart"/>
            <w:r w:rsidR="00372A19" w:rsidRPr="00301EE2">
              <w:rPr>
                <w:rFonts w:asciiTheme="minorHAnsi" w:hAnsiTheme="minorHAnsi"/>
                <w:b w:val="0"/>
                <w:color w:val="auto"/>
                <w:sz w:val="22"/>
                <w:szCs w:val="24"/>
              </w:rPr>
              <w:t>SolideEdge</w:t>
            </w:r>
            <w:proofErr w:type="spellEnd"/>
            <w:r w:rsidR="00372A19" w:rsidRPr="00301EE2">
              <w:rPr>
                <w:rFonts w:asciiTheme="minorHAnsi" w:hAnsiTheme="minorHAnsi"/>
                <w:b w:val="0"/>
                <w:color w:val="auto"/>
                <w:sz w:val="22"/>
                <w:szCs w:val="24"/>
              </w:rPr>
              <w:t xml:space="preserve">, </w:t>
            </w:r>
            <w:proofErr w:type="spellStart"/>
            <w:r w:rsidRPr="00301EE2">
              <w:rPr>
                <w:rFonts w:asciiTheme="minorHAnsi" w:hAnsiTheme="minorHAnsi"/>
                <w:b w:val="0"/>
                <w:color w:val="auto"/>
                <w:sz w:val="22"/>
                <w:szCs w:val="24"/>
              </w:rPr>
              <w:t>MATLAB</w:t>
            </w:r>
            <w:proofErr w:type="spellEnd"/>
            <w:r w:rsidRPr="00301EE2">
              <w:rPr>
                <w:rFonts w:asciiTheme="minorHAnsi" w:hAnsiTheme="minorHAnsi"/>
                <w:b w:val="0"/>
                <w:color w:val="auto"/>
                <w:sz w:val="22"/>
                <w:szCs w:val="24"/>
              </w:rPr>
              <w:t xml:space="preserve">, EXCEL, etc. A final report (word processor narrative, computer sketches, engineering calculations, etc.) will be required at the end of the course. The project will be due the last </w:t>
            </w:r>
            <w:r w:rsidR="00372A19" w:rsidRPr="00301EE2">
              <w:rPr>
                <w:rFonts w:asciiTheme="minorHAnsi" w:hAnsiTheme="minorHAnsi"/>
                <w:b w:val="0"/>
                <w:color w:val="auto"/>
                <w:sz w:val="22"/>
                <w:szCs w:val="24"/>
              </w:rPr>
              <w:t>week</w:t>
            </w:r>
            <w:r w:rsidRPr="00301EE2">
              <w:rPr>
                <w:rFonts w:asciiTheme="minorHAnsi" w:hAnsiTheme="minorHAnsi"/>
                <w:b w:val="0"/>
                <w:color w:val="auto"/>
                <w:sz w:val="22"/>
                <w:szCs w:val="24"/>
              </w:rPr>
              <w:t xml:space="preserve"> of class.</w:t>
            </w:r>
            <w:r w:rsidR="00C668F0" w:rsidRPr="00301EE2">
              <w:rPr>
                <w:rFonts w:asciiTheme="minorHAnsi" w:hAnsiTheme="minorHAnsi"/>
                <w:b w:val="0"/>
                <w:color w:val="auto"/>
                <w:sz w:val="22"/>
                <w:szCs w:val="24"/>
              </w:rPr>
              <w:t xml:space="preserve"> Individual chapter projects will be used to guide the students in the development of the term project report.</w:t>
            </w:r>
          </w:p>
        </w:tc>
      </w:tr>
    </w:tbl>
    <w:p w:rsidR="00136A75" w:rsidRPr="00A71847" w:rsidRDefault="00136A75" w:rsidP="00700F07">
      <w:pPr>
        <w:rPr>
          <w:rFonts w:asciiTheme="minorHAnsi" w:hAnsiTheme="minorHAnsi"/>
          <w:color w:val="0000CC"/>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EC0865" w:rsidRPr="00301EE2" w:rsidTr="00DC03CC">
        <w:trPr>
          <w:trHeight w:val="350"/>
        </w:trPr>
        <w:tc>
          <w:tcPr>
            <w:tcW w:w="9918" w:type="dxa"/>
          </w:tcPr>
          <w:p w:rsidR="00EC0865" w:rsidRPr="00301EE2" w:rsidRDefault="00EC0865" w:rsidP="00700F07">
            <w:pPr>
              <w:ind w:right="-360"/>
              <w:rPr>
                <w:rFonts w:asciiTheme="minorHAnsi" w:hAnsiTheme="minorHAnsi"/>
                <w:b/>
                <w:caps/>
                <w:color w:val="000000" w:themeColor="text1"/>
                <w:sz w:val="22"/>
                <w:szCs w:val="22"/>
              </w:rPr>
            </w:pPr>
            <w:r w:rsidRPr="00301EE2">
              <w:rPr>
                <w:rFonts w:asciiTheme="minorHAnsi" w:hAnsiTheme="minorHAnsi"/>
                <w:b/>
                <w:caps/>
                <w:color w:val="000000" w:themeColor="text1"/>
                <w:sz w:val="22"/>
                <w:szCs w:val="22"/>
              </w:rPr>
              <w:lastRenderedPageBreak/>
              <w:t>Class Attendance Policy</w:t>
            </w:r>
          </w:p>
        </w:tc>
      </w:tr>
      <w:tr w:rsidR="00C668F0" w:rsidRPr="00301EE2" w:rsidTr="003E322C">
        <w:trPr>
          <w:trHeight w:val="792"/>
        </w:trPr>
        <w:tc>
          <w:tcPr>
            <w:tcW w:w="9918" w:type="dxa"/>
          </w:tcPr>
          <w:p w:rsidR="00C668F0" w:rsidRPr="00301EE2" w:rsidRDefault="00C668F0">
            <w:pPr>
              <w:rPr>
                <w:rFonts w:asciiTheme="minorHAnsi" w:hAnsiTheme="minorHAnsi"/>
                <w:sz w:val="22"/>
                <w:szCs w:val="22"/>
              </w:rPr>
            </w:pPr>
            <w:r w:rsidRPr="00301EE2">
              <w:rPr>
                <w:rFonts w:asciiTheme="minorHAnsi" w:hAnsiTheme="minorHAnsi"/>
                <w:sz w:val="22"/>
                <w:szCs w:val="22"/>
              </w:rPr>
              <w:t>Class attendance is strongly recommended but not mandatory.  Attendance may be used to determine borderline grades</w:t>
            </w:r>
            <w:r w:rsidR="00693219" w:rsidRPr="00301EE2">
              <w:rPr>
                <w:rFonts w:asciiTheme="minorHAnsi" w:hAnsiTheme="minorHAnsi"/>
                <w:sz w:val="22"/>
                <w:szCs w:val="22"/>
              </w:rPr>
              <w:t>.</w:t>
            </w:r>
          </w:p>
        </w:tc>
      </w:tr>
      <w:tr w:rsidR="0044555C" w:rsidRPr="00301EE2" w:rsidTr="00DC03CC">
        <w:tc>
          <w:tcPr>
            <w:tcW w:w="9918" w:type="dxa"/>
          </w:tcPr>
          <w:p w:rsidR="008740EC" w:rsidRPr="00301EE2" w:rsidRDefault="001F7C72" w:rsidP="00700F07">
            <w:pPr>
              <w:ind w:right="-360"/>
              <w:rPr>
                <w:rFonts w:asciiTheme="minorHAnsi" w:hAnsiTheme="minorHAnsi"/>
                <w:b/>
                <w:caps/>
                <w:color w:val="000000" w:themeColor="text1"/>
                <w:sz w:val="22"/>
                <w:szCs w:val="22"/>
              </w:rPr>
            </w:pPr>
            <w:r w:rsidRPr="00301EE2">
              <w:rPr>
                <w:rFonts w:asciiTheme="minorHAnsi" w:hAnsiTheme="minorHAnsi"/>
                <w:b/>
                <w:caps/>
                <w:color w:val="000000" w:themeColor="text1"/>
                <w:sz w:val="22"/>
                <w:szCs w:val="22"/>
              </w:rPr>
              <w:t>Class Rules</w:t>
            </w:r>
          </w:p>
        </w:tc>
      </w:tr>
      <w:tr w:rsidR="00C668F0" w:rsidRPr="00301EE2" w:rsidTr="00DC03CC">
        <w:tc>
          <w:tcPr>
            <w:tcW w:w="9918" w:type="dxa"/>
          </w:tcPr>
          <w:p w:rsidR="008740EC" w:rsidRPr="00301EE2" w:rsidRDefault="008740EC" w:rsidP="00700F07">
            <w:pPr>
              <w:pStyle w:val="ListParagraph"/>
              <w:numPr>
                <w:ilvl w:val="0"/>
                <w:numId w:val="5"/>
              </w:numPr>
              <w:ind w:right="86"/>
              <w:jc w:val="both"/>
              <w:rPr>
                <w:rFonts w:asciiTheme="minorHAnsi" w:hAnsiTheme="minorHAnsi"/>
                <w:sz w:val="22"/>
                <w:szCs w:val="22"/>
              </w:rPr>
            </w:pPr>
            <w:r w:rsidRPr="00301EE2">
              <w:rPr>
                <w:rFonts w:asciiTheme="minorHAnsi" w:hAnsiTheme="minorHAnsi"/>
                <w:sz w:val="22"/>
                <w:szCs w:val="22"/>
              </w:rPr>
              <w:t>Professional attitude in class is expected from all students.</w:t>
            </w:r>
          </w:p>
          <w:p w:rsidR="008740EC" w:rsidRPr="00301EE2" w:rsidRDefault="008740EC" w:rsidP="00700F07">
            <w:pPr>
              <w:numPr>
                <w:ilvl w:val="0"/>
                <w:numId w:val="5"/>
              </w:numPr>
              <w:ind w:right="86"/>
              <w:jc w:val="both"/>
              <w:rPr>
                <w:rFonts w:asciiTheme="minorHAnsi" w:hAnsiTheme="minorHAnsi"/>
                <w:sz w:val="22"/>
                <w:szCs w:val="22"/>
              </w:rPr>
            </w:pPr>
            <w:r w:rsidRPr="00301EE2">
              <w:rPr>
                <w:rFonts w:asciiTheme="minorHAnsi" w:hAnsiTheme="minorHAnsi"/>
                <w:sz w:val="22"/>
                <w:szCs w:val="22"/>
              </w:rPr>
              <w:t xml:space="preserve">No cell phones or </w:t>
            </w:r>
            <w:r w:rsidR="00693219" w:rsidRPr="00301EE2">
              <w:rPr>
                <w:rFonts w:asciiTheme="minorHAnsi" w:hAnsiTheme="minorHAnsi"/>
                <w:sz w:val="22"/>
                <w:szCs w:val="22"/>
              </w:rPr>
              <w:t>other media</w:t>
            </w:r>
            <w:r w:rsidR="00C668F0" w:rsidRPr="00301EE2">
              <w:rPr>
                <w:rFonts w:asciiTheme="minorHAnsi" w:hAnsiTheme="minorHAnsi"/>
                <w:sz w:val="22"/>
                <w:szCs w:val="22"/>
              </w:rPr>
              <w:t xml:space="preserve"> p</w:t>
            </w:r>
            <w:r w:rsidRPr="00301EE2">
              <w:rPr>
                <w:rFonts w:asciiTheme="minorHAnsi" w:hAnsiTheme="minorHAnsi"/>
                <w:sz w:val="22"/>
                <w:szCs w:val="22"/>
              </w:rPr>
              <w:t xml:space="preserve">layers allowed </w:t>
            </w:r>
            <w:r w:rsidR="00C668F0" w:rsidRPr="00301EE2">
              <w:rPr>
                <w:rFonts w:asciiTheme="minorHAnsi" w:hAnsiTheme="minorHAnsi"/>
                <w:sz w:val="22"/>
                <w:szCs w:val="22"/>
              </w:rPr>
              <w:t>to be used during class</w:t>
            </w:r>
            <w:r w:rsidR="008932DE" w:rsidRPr="00301EE2">
              <w:rPr>
                <w:rFonts w:asciiTheme="minorHAnsi" w:hAnsiTheme="minorHAnsi"/>
                <w:sz w:val="22"/>
                <w:szCs w:val="22"/>
              </w:rPr>
              <w:t xml:space="preserve"> unless asked to be used by the instructor</w:t>
            </w:r>
            <w:r w:rsidR="00C668F0" w:rsidRPr="00301EE2">
              <w:rPr>
                <w:rFonts w:asciiTheme="minorHAnsi" w:hAnsiTheme="minorHAnsi"/>
                <w:sz w:val="22"/>
                <w:szCs w:val="22"/>
              </w:rPr>
              <w:t>.</w:t>
            </w:r>
          </w:p>
          <w:p w:rsidR="008740EC" w:rsidRPr="00301EE2" w:rsidRDefault="008740EC" w:rsidP="00700F07">
            <w:pPr>
              <w:numPr>
                <w:ilvl w:val="0"/>
                <w:numId w:val="5"/>
              </w:numPr>
              <w:ind w:right="86"/>
              <w:jc w:val="both"/>
              <w:rPr>
                <w:rFonts w:asciiTheme="minorHAnsi" w:hAnsiTheme="minorHAnsi"/>
                <w:sz w:val="22"/>
                <w:szCs w:val="22"/>
              </w:rPr>
            </w:pPr>
            <w:r w:rsidRPr="00301EE2">
              <w:rPr>
                <w:rFonts w:asciiTheme="minorHAnsi" w:hAnsiTheme="minorHAnsi"/>
                <w:sz w:val="22"/>
                <w:szCs w:val="22"/>
              </w:rPr>
              <w:t xml:space="preserve">Disruptive behavior in class will not be allowed (that includes reading newspaper, </w:t>
            </w:r>
            <w:r w:rsidR="003E322C" w:rsidRPr="00301EE2">
              <w:rPr>
                <w:rFonts w:asciiTheme="minorHAnsi" w:hAnsiTheme="minorHAnsi"/>
                <w:sz w:val="22"/>
                <w:szCs w:val="22"/>
              </w:rPr>
              <w:t>talking to others</w:t>
            </w:r>
            <w:r w:rsidRPr="00301EE2">
              <w:rPr>
                <w:rFonts w:asciiTheme="minorHAnsi" w:hAnsiTheme="minorHAnsi"/>
                <w:sz w:val="22"/>
                <w:szCs w:val="22"/>
              </w:rPr>
              <w:t xml:space="preserve">, </w:t>
            </w:r>
            <w:r w:rsidR="003E322C" w:rsidRPr="00301EE2">
              <w:rPr>
                <w:rFonts w:asciiTheme="minorHAnsi" w:hAnsiTheme="minorHAnsi"/>
                <w:sz w:val="22"/>
                <w:szCs w:val="22"/>
              </w:rPr>
              <w:t xml:space="preserve">or </w:t>
            </w:r>
            <w:r w:rsidRPr="00301EE2">
              <w:rPr>
                <w:rFonts w:asciiTheme="minorHAnsi" w:hAnsiTheme="minorHAnsi"/>
                <w:sz w:val="22"/>
                <w:szCs w:val="22"/>
              </w:rPr>
              <w:t xml:space="preserve">using </w:t>
            </w:r>
            <w:r w:rsidR="00693219" w:rsidRPr="00301EE2">
              <w:rPr>
                <w:rFonts w:asciiTheme="minorHAnsi" w:hAnsiTheme="minorHAnsi"/>
                <w:sz w:val="22"/>
                <w:szCs w:val="22"/>
              </w:rPr>
              <w:t>media</w:t>
            </w:r>
            <w:r w:rsidRPr="00301EE2">
              <w:rPr>
                <w:rFonts w:asciiTheme="minorHAnsi" w:hAnsiTheme="minorHAnsi"/>
                <w:sz w:val="22"/>
                <w:szCs w:val="22"/>
              </w:rPr>
              <w:t xml:space="preserve"> players).</w:t>
            </w:r>
          </w:p>
          <w:p w:rsidR="008740EC" w:rsidRPr="00301EE2" w:rsidRDefault="008740EC" w:rsidP="00700F07">
            <w:pPr>
              <w:numPr>
                <w:ilvl w:val="0"/>
                <w:numId w:val="5"/>
              </w:numPr>
              <w:ind w:right="86"/>
              <w:jc w:val="both"/>
              <w:rPr>
                <w:rFonts w:asciiTheme="minorHAnsi" w:hAnsiTheme="minorHAnsi"/>
                <w:sz w:val="22"/>
                <w:szCs w:val="22"/>
              </w:rPr>
            </w:pPr>
            <w:r w:rsidRPr="00301EE2">
              <w:rPr>
                <w:rFonts w:asciiTheme="minorHAnsi" w:hAnsiTheme="minorHAnsi"/>
                <w:sz w:val="22"/>
                <w:szCs w:val="22"/>
              </w:rPr>
              <w:t>Assignments must be submitted at the time they are due.</w:t>
            </w:r>
          </w:p>
          <w:p w:rsidR="008740EC" w:rsidRPr="00301EE2" w:rsidRDefault="008740EC" w:rsidP="00700F07">
            <w:pPr>
              <w:numPr>
                <w:ilvl w:val="0"/>
                <w:numId w:val="5"/>
              </w:numPr>
              <w:ind w:right="86"/>
              <w:jc w:val="both"/>
              <w:rPr>
                <w:rFonts w:asciiTheme="minorHAnsi" w:hAnsiTheme="minorHAnsi"/>
                <w:sz w:val="22"/>
                <w:szCs w:val="22"/>
              </w:rPr>
            </w:pPr>
            <w:r w:rsidRPr="00301EE2">
              <w:rPr>
                <w:rFonts w:asciiTheme="minorHAnsi" w:hAnsiTheme="minorHAnsi"/>
                <w:sz w:val="22"/>
                <w:szCs w:val="22"/>
              </w:rPr>
              <w:t xml:space="preserve">Late assignments will not be accepted after solutions are </w:t>
            </w:r>
            <w:r w:rsidR="00C668F0" w:rsidRPr="00301EE2">
              <w:rPr>
                <w:rFonts w:asciiTheme="minorHAnsi" w:hAnsiTheme="minorHAnsi"/>
                <w:sz w:val="22"/>
                <w:szCs w:val="22"/>
              </w:rPr>
              <w:t xml:space="preserve">presented or </w:t>
            </w:r>
            <w:r w:rsidRPr="00301EE2">
              <w:rPr>
                <w:rFonts w:asciiTheme="minorHAnsi" w:hAnsiTheme="minorHAnsi"/>
                <w:sz w:val="22"/>
                <w:szCs w:val="22"/>
              </w:rPr>
              <w:t>discussed in class.</w:t>
            </w:r>
          </w:p>
          <w:p w:rsidR="008740EC" w:rsidRPr="00301EE2" w:rsidRDefault="008740EC" w:rsidP="00700F07">
            <w:pPr>
              <w:numPr>
                <w:ilvl w:val="0"/>
                <w:numId w:val="5"/>
              </w:numPr>
              <w:ind w:right="86"/>
              <w:jc w:val="both"/>
              <w:rPr>
                <w:rFonts w:asciiTheme="minorHAnsi" w:hAnsiTheme="minorHAnsi"/>
                <w:sz w:val="22"/>
                <w:szCs w:val="22"/>
              </w:rPr>
            </w:pPr>
            <w:r w:rsidRPr="00301EE2">
              <w:rPr>
                <w:rFonts w:asciiTheme="minorHAnsi" w:hAnsiTheme="minorHAnsi"/>
                <w:sz w:val="22"/>
                <w:szCs w:val="22"/>
              </w:rPr>
              <w:t xml:space="preserve">All assignment problems must be presented on individual pages on plain white paper or engineering pad </w:t>
            </w:r>
            <w:r w:rsidR="008E2734" w:rsidRPr="00301EE2">
              <w:rPr>
                <w:rFonts w:asciiTheme="minorHAnsi" w:hAnsiTheme="minorHAnsi"/>
                <w:sz w:val="22"/>
                <w:szCs w:val="22"/>
              </w:rPr>
              <w:t xml:space="preserve">paper (each page must have </w:t>
            </w:r>
            <w:r w:rsidR="0069047C" w:rsidRPr="00301EE2">
              <w:rPr>
                <w:rFonts w:asciiTheme="minorHAnsi" w:hAnsiTheme="minorHAnsi"/>
                <w:sz w:val="22"/>
                <w:szCs w:val="22"/>
              </w:rPr>
              <w:t>date</w:t>
            </w:r>
            <w:r w:rsidR="008E2734" w:rsidRPr="00301EE2">
              <w:rPr>
                <w:rFonts w:asciiTheme="minorHAnsi" w:hAnsiTheme="minorHAnsi"/>
                <w:sz w:val="22"/>
                <w:szCs w:val="22"/>
              </w:rPr>
              <w:t xml:space="preserve"> and</w:t>
            </w:r>
            <w:r w:rsidRPr="00301EE2">
              <w:rPr>
                <w:rFonts w:asciiTheme="minorHAnsi" w:hAnsiTheme="minorHAnsi"/>
                <w:sz w:val="22"/>
                <w:szCs w:val="22"/>
              </w:rPr>
              <w:t xml:space="preserve"> </w:t>
            </w:r>
            <w:r w:rsidR="0069047C" w:rsidRPr="00301EE2">
              <w:rPr>
                <w:rFonts w:asciiTheme="minorHAnsi" w:hAnsiTheme="minorHAnsi"/>
                <w:sz w:val="22"/>
                <w:szCs w:val="22"/>
              </w:rPr>
              <w:t>name</w:t>
            </w:r>
            <w:r w:rsidR="00C668F0" w:rsidRPr="00301EE2">
              <w:rPr>
                <w:rFonts w:asciiTheme="minorHAnsi" w:hAnsiTheme="minorHAnsi"/>
                <w:sz w:val="22"/>
                <w:szCs w:val="22"/>
              </w:rPr>
              <w:t>, see assignment format handout</w:t>
            </w:r>
            <w:r w:rsidR="005E02AD" w:rsidRPr="00301EE2">
              <w:rPr>
                <w:rFonts w:asciiTheme="minorHAnsi" w:hAnsiTheme="minorHAnsi"/>
                <w:sz w:val="22"/>
                <w:szCs w:val="22"/>
              </w:rPr>
              <w:t>)</w:t>
            </w:r>
            <w:r w:rsidRPr="00301EE2">
              <w:rPr>
                <w:rFonts w:asciiTheme="minorHAnsi" w:hAnsiTheme="minorHAnsi"/>
                <w:sz w:val="22"/>
                <w:szCs w:val="22"/>
              </w:rPr>
              <w:t>.</w:t>
            </w:r>
          </w:p>
          <w:p w:rsidR="008740EC" w:rsidRPr="00301EE2" w:rsidRDefault="008740EC" w:rsidP="00700F07">
            <w:pPr>
              <w:numPr>
                <w:ilvl w:val="0"/>
                <w:numId w:val="5"/>
              </w:numPr>
              <w:ind w:right="86"/>
              <w:jc w:val="both"/>
              <w:rPr>
                <w:rFonts w:asciiTheme="minorHAnsi" w:hAnsiTheme="minorHAnsi"/>
                <w:sz w:val="22"/>
                <w:szCs w:val="22"/>
              </w:rPr>
            </w:pPr>
            <w:r w:rsidRPr="00301EE2">
              <w:rPr>
                <w:rFonts w:asciiTheme="minorHAnsi" w:hAnsiTheme="minorHAnsi"/>
                <w:sz w:val="22"/>
                <w:szCs w:val="22"/>
              </w:rPr>
              <w:t xml:space="preserve">Missing an exam </w:t>
            </w:r>
            <w:r w:rsidR="003E322C" w:rsidRPr="00301EE2">
              <w:rPr>
                <w:rFonts w:asciiTheme="minorHAnsi" w:hAnsiTheme="minorHAnsi"/>
                <w:sz w:val="22"/>
                <w:szCs w:val="22"/>
              </w:rPr>
              <w:t>without prior approval</w:t>
            </w:r>
            <w:r w:rsidR="005E02AD" w:rsidRPr="00301EE2">
              <w:rPr>
                <w:rFonts w:asciiTheme="minorHAnsi" w:hAnsiTheme="minorHAnsi"/>
                <w:sz w:val="22"/>
                <w:szCs w:val="22"/>
              </w:rPr>
              <w:t xml:space="preserve"> </w:t>
            </w:r>
            <w:r w:rsidRPr="00301EE2">
              <w:rPr>
                <w:rFonts w:asciiTheme="minorHAnsi" w:hAnsiTheme="minorHAnsi"/>
                <w:sz w:val="22"/>
                <w:szCs w:val="22"/>
              </w:rPr>
              <w:t xml:space="preserve">will result in a </w:t>
            </w:r>
            <w:r w:rsidR="003E322C" w:rsidRPr="00301EE2">
              <w:rPr>
                <w:rFonts w:asciiTheme="minorHAnsi" w:hAnsiTheme="minorHAnsi"/>
                <w:sz w:val="22"/>
                <w:szCs w:val="22"/>
              </w:rPr>
              <w:t>z</w:t>
            </w:r>
            <w:r w:rsidRPr="00301EE2">
              <w:rPr>
                <w:rFonts w:asciiTheme="minorHAnsi" w:hAnsiTheme="minorHAnsi"/>
                <w:sz w:val="22"/>
                <w:szCs w:val="22"/>
              </w:rPr>
              <w:t>ero grade for that exam.</w:t>
            </w:r>
          </w:p>
          <w:p w:rsidR="008740EC" w:rsidRPr="00301EE2" w:rsidRDefault="008740EC" w:rsidP="00C668F0">
            <w:pPr>
              <w:numPr>
                <w:ilvl w:val="0"/>
                <w:numId w:val="5"/>
              </w:numPr>
              <w:ind w:right="86"/>
              <w:jc w:val="both"/>
              <w:rPr>
                <w:rFonts w:asciiTheme="minorHAnsi" w:hAnsiTheme="minorHAnsi"/>
                <w:sz w:val="22"/>
                <w:szCs w:val="22"/>
              </w:rPr>
            </w:pPr>
            <w:r w:rsidRPr="00301EE2">
              <w:rPr>
                <w:rFonts w:asciiTheme="minorHAnsi" w:hAnsiTheme="minorHAnsi"/>
                <w:sz w:val="22"/>
                <w:szCs w:val="22"/>
              </w:rPr>
              <w:t>Completeness, neatness and legibility in assignments, exams and projects are mandator</w:t>
            </w:r>
            <w:r w:rsidR="008E2734" w:rsidRPr="00301EE2">
              <w:rPr>
                <w:rFonts w:asciiTheme="minorHAnsi" w:hAnsiTheme="minorHAnsi"/>
                <w:sz w:val="22"/>
                <w:szCs w:val="22"/>
              </w:rPr>
              <w:t xml:space="preserve">y. Sloppiness </w:t>
            </w:r>
            <w:r w:rsidRPr="00301EE2">
              <w:rPr>
                <w:rFonts w:asciiTheme="minorHAnsi" w:hAnsiTheme="minorHAnsi"/>
                <w:sz w:val="22"/>
                <w:szCs w:val="22"/>
              </w:rPr>
              <w:t xml:space="preserve">will </w:t>
            </w:r>
            <w:r w:rsidR="00C668F0" w:rsidRPr="00301EE2">
              <w:rPr>
                <w:rFonts w:asciiTheme="minorHAnsi" w:hAnsiTheme="minorHAnsi"/>
                <w:sz w:val="22"/>
                <w:szCs w:val="22"/>
              </w:rPr>
              <w:t>result in a lower grade</w:t>
            </w:r>
            <w:r w:rsidRPr="00301EE2">
              <w:rPr>
                <w:rFonts w:asciiTheme="minorHAnsi" w:hAnsiTheme="minorHAnsi"/>
                <w:sz w:val="22"/>
                <w:szCs w:val="22"/>
              </w:rPr>
              <w:t>.</w:t>
            </w:r>
          </w:p>
        </w:tc>
      </w:tr>
    </w:tbl>
    <w:p w:rsidR="008740EC" w:rsidRPr="00301EE2" w:rsidRDefault="008740EC" w:rsidP="00700F07">
      <w:pPr>
        <w:ind w:firstLine="720"/>
        <w:rPr>
          <w:rFonts w:asciiTheme="minorHAnsi" w:hAnsiTheme="minorHAnsi"/>
          <w:color w:val="0000CC"/>
          <w:sz w:val="22"/>
          <w:szCs w:val="22"/>
          <w:highlight w:val="yellow"/>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840"/>
      </w:tblGrid>
      <w:tr w:rsidR="00C668F0" w:rsidRPr="00301EE2" w:rsidTr="00DC03CC">
        <w:tc>
          <w:tcPr>
            <w:tcW w:w="3078" w:type="dxa"/>
          </w:tcPr>
          <w:p w:rsidR="008740EC" w:rsidRPr="00301EE2" w:rsidRDefault="001F7C72" w:rsidP="00700F07">
            <w:pPr>
              <w:rPr>
                <w:rFonts w:asciiTheme="minorHAnsi" w:hAnsiTheme="minorHAnsi"/>
                <w:caps/>
                <w:sz w:val="22"/>
                <w:szCs w:val="22"/>
              </w:rPr>
            </w:pPr>
            <w:r w:rsidRPr="00301EE2">
              <w:rPr>
                <w:rFonts w:asciiTheme="minorHAnsi" w:hAnsiTheme="minorHAnsi"/>
                <w:b/>
                <w:caps/>
                <w:sz w:val="22"/>
                <w:szCs w:val="22"/>
              </w:rPr>
              <w:t>Grading</w:t>
            </w:r>
            <w:r w:rsidR="008740EC" w:rsidRPr="00301EE2">
              <w:rPr>
                <w:rFonts w:asciiTheme="minorHAnsi" w:hAnsiTheme="minorHAnsi"/>
                <w:b/>
                <w:caps/>
                <w:sz w:val="22"/>
                <w:szCs w:val="22"/>
              </w:rPr>
              <w:t xml:space="preserve"> </w:t>
            </w:r>
          </w:p>
        </w:tc>
        <w:tc>
          <w:tcPr>
            <w:tcW w:w="6840" w:type="dxa"/>
          </w:tcPr>
          <w:p w:rsidR="008740EC" w:rsidRPr="00301EE2" w:rsidRDefault="008740EC" w:rsidP="00700F07">
            <w:pPr>
              <w:rPr>
                <w:rFonts w:asciiTheme="minorHAnsi" w:hAnsiTheme="minorHAnsi"/>
                <w:b/>
                <w:caps/>
                <w:sz w:val="22"/>
                <w:szCs w:val="22"/>
              </w:rPr>
            </w:pPr>
            <w:r w:rsidRPr="00301EE2">
              <w:rPr>
                <w:rFonts w:asciiTheme="minorHAnsi" w:hAnsiTheme="minorHAnsi"/>
                <w:b/>
                <w:caps/>
                <w:sz w:val="22"/>
                <w:szCs w:val="22"/>
              </w:rPr>
              <w:t>Weight</w:t>
            </w:r>
          </w:p>
        </w:tc>
      </w:tr>
      <w:tr w:rsidR="00C668F0" w:rsidRPr="00301EE2" w:rsidTr="00DC03CC">
        <w:tc>
          <w:tcPr>
            <w:tcW w:w="3078" w:type="dxa"/>
          </w:tcPr>
          <w:p w:rsidR="008740EC" w:rsidRPr="00301EE2" w:rsidRDefault="00C668F0" w:rsidP="00700F07">
            <w:pPr>
              <w:rPr>
                <w:rFonts w:asciiTheme="minorHAnsi" w:hAnsiTheme="minorHAnsi"/>
                <w:sz w:val="22"/>
                <w:szCs w:val="22"/>
              </w:rPr>
            </w:pPr>
            <w:r w:rsidRPr="00301EE2">
              <w:rPr>
                <w:rFonts w:asciiTheme="minorHAnsi" w:hAnsiTheme="minorHAnsi"/>
                <w:sz w:val="22"/>
                <w:szCs w:val="22"/>
              </w:rPr>
              <w:t>Chapter Projects</w:t>
            </w:r>
          </w:p>
        </w:tc>
        <w:tc>
          <w:tcPr>
            <w:tcW w:w="6840" w:type="dxa"/>
          </w:tcPr>
          <w:p w:rsidR="008740EC" w:rsidRPr="00301EE2" w:rsidRDefault="00C668F0" w:rsidP="00E76603">
            <w:pPr>
              <w:rPr>
                <w:rFonts w:asciiTheme="minorHAnsi" w:hAnsiTheme="minorHAnsi"/>
                <w:sz w:val="22"/>
                <w:szCs w:val="22"/>
              </w:rPr>
            </w:pPr>
            <w:r w:rsidRPr="00301EE2">
              <w:rPr>
                <w:rFonts w:asciiTheme="minorHAnsi" w:hAnsiTheme="minorHAnsi"/>
                <w:sz w:val="22"/>
                <w:szCs w:val="22"/>
              </w:rPr>
              <w:t>25</w:t>
            </w:r>
            <w:r w:rsidR="008740EC" w:rsidRPr="00301EE2">
              <w:rPr>
                <w:rFonts w:asciiTheme="minorHAnsi" w:hAnsiTheme="minorHAnsi"/>
                <w:sz w:val="22"/>
                <w:szCs w:val="22"/>
              </w:rPr>
              <w:t>%</w:t>
            </w:r>
            <w:r w:rsidRPr="00301EE2">
              <w:rPr>
                <w:rFonts w:asciiTheme="minorHAnsi" w:hAnsiTheme="minorHAnsi"/>
                <w:sz w:val="22"/>
                <w:szCs w:val="22"/>
              </w:rPr>
              <w:t xml:space="preserve"> (Lowest </w:t>
            </w:r>
            <w:r w:rsidR="00E76603">
              <w:rPr>
                <w:rFonts w:asciiTheme="minorHAnsi" w:hAnsiTheme="minorHAnsi"/>
                <w:sz w:val="22"/>
                <w:szCs w:val="22"/>
              </w:rPr>
              <w:t>of the 100 point assignments</w:t>
            </w:r>
            <w:r w:rsidRPr="00301EE2">
              <w:rPr>
                <w:rFonts w:asciiTheme="minorHAnsi" w:hAnsiTheme="minorHAnsi"/>
                <w:sz w:val="22"/>
                <w:szCs w:val="22"/>
              </w:rPr>
              <w:t xml:space="preserve"> will be dropped.)</w:t>
            </w:r>
          </w:p>
        </w:tc>
      </w:tr>
      <w:tr w:rsidR="00C668F0" w:rsidRPr="00301EE2" w:rsidTr="00DC03CC">
        <w:tc>
          <w:tcPr>
            <w:tcW w:w="3078" w:type="dxa"/>
          </w:tcPr>
          <w:p w:rsidR="008740EC" w:rsidRPr="00301EE2" w:rsidRDefault="00C668F0" w:rsidP="00700F07">
            <w:pPr>
              <w:rPr>
                <w:rFonts w:asciiTheme="minorHAnsi" w:hAnsiTheme="minorHAnsi"/>
                <w:sz w:val="22"/>
                <w:szCs w:val="22"/>
              </w:rPr>
            </w:pPr>
            <w:r w:rsidRPr="00301EE2">
              <w:rPr>
                <w:rFonts w:asciiTheme="minorHAnsi" w:hAnsiTheme="minorHAnsi"/>
                <w:sz w:val="22"/>
                <w:szCs w:val="22"/>
              </w:rPr>
              <w:t>Exams (2)</w:t>
            </w:r>
            <w:r w:rsidR="008740EC" w:rsidRPr="00301EE2">
              <w:rPr>
                <w:rFonts w:asciiTheme="minorHAnsi" w:hAnsiTheme="minorHAnsi"/>
                <w:sz w:val="22"/>
                <w:szCs w:val="22"/>
              </w:rPr>
              <w:tab/>
            </w:r>
          </w:p>
        </w:tc>
        <w:tc>
          <w:tcPr>
            <w:tcW w:w="6840" w:type="dxa"/>
          </w:tcPr>
          <w:p w:rsidR="008740EC" w:rsidRPr="00301EE2" w:rsidRDefault="002C042C" w:rsidP="00C668F0">
            <w:pPr>
              <w:rPr>
                <w:rFonts w:asciiTheme="minorHAnsi" w:hAnsiTheme="minorHAnsi"/>
                <w:sz w:val="22"/>
                <w:szCs w:val="22"/>
              </w:rPr>
            </w:pPr>
            <w:r w:rsidRPr="00301EE2">
              <w:rPr>
                <w:rFonts w:asciiTheme="minorHAnsi" w:hAnsiTheme="minorHAnsi"/>
                <w:sz w:val="22"/>
                <w:szCs w:val="22"/>
              </w:rPr>
              <w:t>2</w:t>
            </w:r>
            <w:r w:rsidR="00C668F0" w:rsidRPr="00301EE2">
              <w:rPr>
                <w:rFonts w:asciiTheme="minorHAnsi" w:hAnsiTheme="minorHAnsi"/>
                <w:sz w:val="22"/>
                <w:szCs w:val="22"/>
              </w:rPr>
              <w:t>5</w:t>
            </w:r>
            <w:r w:rsidR="008740EC" w:rsidRPr="00301EE2">
              <w:rPr>
                <w:rFonts w:asciiTheme="minorHAnsi" w:hAnsiTheme="minorHAnsi"/>
                <w:sz w:val="22"/>
                <w:szCs w:val="22"/>
              </w:rPr>
              <w:t>%</w:t>
            </w:r>
          </w:p>
        </w:tc>
      </w:tr>
      <w:tr w:rsidR="00C668F0" w:rsidRPr="00301EE2" w:rsidTr="00DC03CC">
        <w:tc>
          <w:tcPr>
            <w:tcW w:w="3078" w:type="dxa"/>
          </w:tcPr>
          <w:p w:rsidR="008740EC" w:rsidRPr="00301EE2" w:rsidRDefault="00C668F0" w:rsidP="00700F07">
            <w:pPr>
              <w:rPr>
                <w:rFonts w:asciiTheme="minorHAnsi" w:hAnsiTheme="minorHAnsi"/>
                <w:sz w:val="22"/>
                <w:szCs w:val="22"/>
              </w:rPr>
            </w:pPr>
            <w:r w:rsidRPr="00301EE2">
              <w:rPr>
                <w:rFonts w:asciiTheme="minorHAnsi" w:hAnsiTheme="minorHAnsi"/>
                <w:sz w:val="22"/>
                <w:szCs w:val="22"/>
              </w:rPr>
              <w:t>Term Project</w:t>
            </w:r>
            <w:r w:rsidR="00693219" w:rsidRPr="00301EE2">
              <w:rPr>
                <w:rFonts w:asciiTheme="minorHAnsi" w:hAnsiTheme="minorHAnsi"/>
                <w:sz w:val="22"/>
                <w:szCs w:val="22"/>
              </w:rPr>
              <w:t>*</w:t>
            </w:r>
          </w:p>
        </w:tc>
        <w:tc>
          <w:tcPr>
            <w:tcW w:w="6840" w:type="dxa"/>
          </w:tcPr>
          <w:p w:rsidR="008740EC" w:rsidRPr="00301EE2" w:rsidRDefault="00C668F0" w:rsidP="00700F07">
            <w:pPr>
              <w:rPr>
                <w:rFonts w:asciiTheme="minorHAnsi" w:hAnsiTheme="minorHAnsi"/>
                <w:sz w:val="22"/>
                <w:szCs w:val="22"/>
              </w:rPr>
            </w:pPr>
            <w:r w:rsidRPr="00301EE2">
              <w:rPr>
                <w:rFonts w:asciiTheme="minorHAnsi" w:hAnsiTheme="minorHAnsi"/>
                <w:sz w:val="22"/>
                <w:szCs w:val="22"/>
              </w:rPr>
              <w:t>25</w:t>
            </w:r>
            <w:r w:rsidR="008740EC" w:rsidRPr="00301EE2">
              <w:rPr>
                <w:rFonts w:asciiTheme="minorHAnsi" w:hAnsiTheme="minorHAnsi"/>
                <w:sz w:val="22"/>
                <w:szCs w:val="22"/>
              </w:rPr>
              <w:t>%</w:t>
            </w:r>
          </w:p>
        </w:tc>
      </w:tr>
      <w:tr w:rsidR="00C668F0" w:rsidRPr="00301EE2" w:rsidTr="00DC03CC">
        <w:tc>
          <w:tcPr>
            <w:tcW w:w="3078"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Final Exam</w:t>
            </w:r>
          </w:p>
        </w:tc>
        <w:tc>
          <w:tcPr>
            <w:tcW w:w="6840" w:type="dxa"/>
          </w:tcPr>
          <w:p w:rsidR="008740EC" w:rsidRPr="00301EE2" w:rsidRDefault="00BF1A80" w:rsidP="00700F07">
            <w:pPr>
              <w:rPr>
                <w:rFonts w:asciiTheme="minorHAnsi" w:hAnsiTheme="minorHAnsi"/>
                <w:sz w:val="22"/>
                <w:szCs w:val="22"/>
              </w:rPr>
            </w:pPr>
            <w:r w:rsidRPr="00301EE2">
              <w:rPr>
                <w:rFonts w:asciiTheme="minorHAnsi" w:hAnsiTheme="minorHAnsi"/>
                <w:sz w:val="22"/>
                <w:szCs w:val="22"/>
              </w:rPr>
              <w:t>2</w:t>
            </w:r>
            <w:r w:rsidR="00C668F0" w:rsidRPr="00301EE2">
              <w:rPr>
                <w:rFonts w:asciiTheme="minorHAnsi" w:hAnsiTheme="minorHAnsi"/>
                <w:sz w:val="22"/>
                <w:szCs w:val="22"/>
              </w:rPr>
              <w:t>5</w:t>
            </w:r>
            <w:r w:rsidR="008740EC" w:rsidRPr="00301EE2">
              <w:rPr>
                <w:rFonts w:asciiTheme="minorHAnsi" w:hAnsiTheme="minorHAnsi"/>
                <w:sz w:val="22"/>
                <w:szCs w:val="22"/>
              </w:rPr>
              <w:t>%</w:t>
            </w:r>
          </w:p>
        </w:tc>
      </w:tr>
      <w:tr w:rsidR="00C668F0" w:rsidRPr="00301EE2" w:rsidTr="00DC03CC">
        <w:tc>
          <w:tcPr>
            <w:tcW w:w="9918" w:type="dxa"/>
            <w:gridSpan w:val="2"/>
          </w:tcPr>
          <w:p w:rsidR="008740EC" w:rsidRPr="00301EE2" w:rsidRDefault="008740EC" w:rsidP="00C668F0">
            <w:pPr>
              <w:rPr>
                <w:rFonts w:asciiTheme="minorHAnsi" w:hAnsiTheme="minorHAnsi"/>
                <w:sz w:val="22"/>
                <w:szCs w:val="22"/>
              </w:rPr>
            </w:pPr>
            <w:r w:rsidRPr="00301EE2">
              <w:rPr>
                <w:rFonts w:asciiTheme="minorHAnsi" w:hAnsiTheme="minorHAnsi"/>
                <w:i/>
                <w:sz w:val="22"/>
                <w:szCs w:val="22"/>
                <w:u w:val="single"/>
              </w:rPr>
              <w:t xml:space="preserve">* Peer evaluation </w:t>
            </w:r>
            <w:r w:rsidR="00C668F0" w:rsidRPr="00301EE2">
              <w:rPr>
                <w:rFonts w:asciiTheme="minorHAnsi" w:hAnsiTheme="minorHAnsi"/>
                <w:i/>
                <w:sz w:val="22"/>
                <w:szCs w:val="22"/>
                <w:u w:val="single"/>
              </w:rPr>
              <w:t>may</w:t>
            </w:r>
            <w:r w:rsidRPr="00301EE2">
              <w:rPr>
                <w:rFonts w:asciiTheme="minorHAnsi" w:hAnsiTheme="minorHAnsi"/>
                <w:i/>
                <w:sz w:val="22"/>
                <w:szCs w:val="22"/>
                <w:u w:val="single"/>
              </w:rPr>
              <w:t xml:space="preserve"> be factored in the individual grade for </w:t>
            </w:r>
            <w:r w:rsidR="00C668F0" w:rsidRPr="00301EE2">
              <w:rPr>
                <w:rFonts w:asciiTheme="minorHAnsi" w:hAnsiTheme="minorHAnsi"/>
                <w:i/>
                <w:sz w:val="22"/>
                <w:szCs w:val="22"/>
                <w:u w:val="single"/>
              </w:rPr>
              <w:t xml:space="preserve">the term </w:t>
            </w:r>
            <w:r w:rsidRPr="00301EE2">
              <w:rPr>
                <w:rFonts w:asciiTheme="minorHAnsi" w:hAnsiTheme="minorHAnsi"/>
                <w:i/>
                <w:sz w:val="22"/>
                <w:szCs w:val="22"/>
                <w:u w:val="single"/>
              </w:rPr>
              <w:t>project</w:t>
            </w:r>
            <w:r w:rsidR="00C668F0" w:rsidRPr="00301EE2">
              <w:rPr>
                <w:rFonts w:asciiTheme="minorHAnsi" w:hAnsiTheme="minorHAnsi"/>
                <w:i/>
                <w:sz w:val="22"/>
                <w:szCs w:val="22"/>
                <w:u w:val="single"/>
              </w:rPr>
              <w:t>.</w:t>
            </w:r>
          </w:p>
        </w:tc>
      </w:tr>
    </w:tbl>
    <w:p w:rsidR="00136A75" w:rsidRPr="00301EE2" w:rsidRDefault="00136A75" w:rsidP="00700F07">
      <w:pPr>
        <w:rPr>
          <w:rFonts w:asciiTheme="minorHAnsi" w:hAnsiTheme="minorHAnsi"/>
          <w:color w:val="0000CC"/>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840"/>
      </w:tblGrid>
      <w:tr w:rsidR="0044555C" w:rsidRPr="00301EE2" w:rsidTr="00DC03CC">
        <w:tc>
          <w:tcPr>
            <w:tcW w:w="9918" w:type="dxa"/>
            <w:gridSpan w:val="2"/>
          </w:tcPr>
          <w:p w:rsidR="0044555C" w:rsidRPr="00301EE2" w:rsidRDefault="001F7C72" w:rsidP="00700F07">
            <w:pPr>
              <w:rPr>
                <w:rFonts w:asciiTheme="minorHAnsi" w:hAnsiTheme="minorHAnsi"/>
                <w:caps/>
                <w:color w:val="000000" w:themeColor="text1"/>
                <w:sz w:val="22"/>
                <w:szCs w:val="22"/>
              </w:rPr>
            </w:pPr>
            <w:r w:rsidRPr="00301EE2">
              <w:rPr>
                <w:rFonts w:asciiTheme="minorHAnsi" w:hAnsiTheme="minorHAnsi"/>
                <w:b/>
                <w:caps/>
                <w:color w:val="000000" w:themeColor="text1"/>
                <w:sz w:val="22"/>
                <w:szCs w:val="22"/>
              </w:rPr>
              <w:t>Grading</w:t>
            </w:r>
            <w:r w:rsidR="0044555C" w:rsidRPr="00301EE2">
              <w:rPr>
                <w:rFonts w:asciiTheme="minorHAnsi" w:hAnsiTheme="minorHAnsi"/>
                <w:b/>
                <w:caps/>
                <w:color w:val="000000" w:themeColor="text1"/>
                <w:sz w:val="22"/>
                <w:szCs w:val="22"/>
              </w:rPr>
              <w:t xml:space="preserve"> </w:t>
            </w:r>
            <w:r w:rsidRPr="00301EE2">
              <w:rPr>
                <w:rFonts w:asciiTheme="minorHAnsi" w:hAnsiTheme="minorHAnsi"/>
                <w:b/>
                <w:caps/>
                <w:color w:val="000000" w:themeColor="text1"/>
                <w:sz w:val="22"/>
                <w:szCs w:val="22"/>
              </w:rPr>
              <w:t>Schedule</w:t>
            </w:r>
          </w:p>
        </w:tc>
      </w:tr>
      <w:tr w:rsidR="003E322C" w:rsidRPr="00301EE2" w:rsidTr="00DC03CC">
        <w:tc>
          <w:tcPr>
            <w:tcW w:w="9918" w:type="dxa"/>
            <w:gridSpan w:val="2"/>
          </w:tcPr>
          <w:p w:rsidR="00A66B70" w:rsidRPr="00301EE2" w:rsidRDefault="008740EC" w:rsidP="003E322C">
            <w:pPr>
              <w:jc w:val="both"/>
              <w:rPr>
                <w:rFonts w:asciiTheme="minorHAnsi" w:hAnsiTheme="minorHAnsi"/>
                <w:sz w:val="22"/>
                <w:szCs w:val="22"/>
              </w:rPr>
            </w:pPr>
            <w:r w:rsidRPr="00301EE2">
              <w:rPr>
                <w:rFonts w:asciiTheme="minorHAnsi" w:hAnsiTheme="minorHAnsi"/>
                <w:sz w:val="22"/>
                <w:szCs w:val="22"/>
              </w:rPr>
              <w:t xml:space="preserve">Grade is assigned based on </w:t>
            </w:r>
            <w:r w:rsidRPr="00301EE2">
              <w:rPr>
                <w:rFonts w:asciiTheme="minorHAnsi" w:hAnsiTheme="minorHAnsi"/>
                <w:b/>
                <w:bCs/>
                <w:sz w:val="22"/>
                <w:szCs w:val="22"/>
              </w:rPr>
              <w:t>performance, NOT on “effort</w:t>
            </w:r>
            <w:r w:rsidR="003E322C" w:rsidRPr="00301EE2">
              <w:rPr>
                <w:rFonts w:asciiTheme="minorHAnsi" w:hAnsiTheme="minorHAnsi"/>
                <w:b/>
                <w:bCs/>
                <w:sz w:val="22"/>
                <w:szCs w:val="22"/>
              </w:rPr>
              <w:t>.</w:t>
            </w:r>
            <w:r w:rsidRPr="00301EE2">
              <w:rPr>
                <w:rFonts w:asciiTheme="minorHAnsi" w:hAnsiTheme="minorHAnsi"/>
                <w:b/>
                <w:bCs/>
                <w:sz w:val="22"/>
                <w:szCs w:val="22"/>
              </w:rPr>
              <w:t>”</w:t>
            </w:r>
            <w:r w:rsidRPr="00301EE2">
              <w:rPr>
                <w:rFonts w:asciiTheme="minorHAnsi" w:hAnsiTheme="minorHAnsi"/>
                <w:sz w:val="22"/>
                <w:szCs w:val="22"/>
              </w:rPr>
              <w:t xml:space="preserve"> Project</w:t>
            </w:r>
            <w:r w:rsidR="003E322C" w:rsidRPr="00301EE2">
              <w:rPr>
                <w:rFonts w:asciiTheme="minorHAnsi" w:hAnsiTheme="minorHAnsi"/>
                <w:sz w:val="22"/>
                <w:szCs w:val="22"/>
              </w:rPr>
              <w:t>s</w:t>
            </w:r>
            <w:r w:rsidRPr="00301EE2">
              <w:rPr>
                <w:rFonts w:asciiTheme="minorHAnsi" w:hAnsiTheme="minorHAnsi"/>
                <w:sz w:val="22"/>
                <w:szCs w:val="22"/>
              </w:rPr>
              <w:t xml:space="preserve"> </w:t>
            </w:r>
            <w:r w:rsidR="003E322C" w:rsidRPr="00301EE2">
              <w:rPr>
                <w:rFonts w:asciiTheme="minorHAnsi" w:hAnsiTheme="minorHAnsi"/>
                <w:sz w:val="22"/>
                <w:szCs w:val="22"/>
              </w:rPr>
              <w:t>are</w:t>
            </w:r>
            <w:r w:rsidRPr="00301EE2">
              <w:rPr>
                <w:rFonts w:asciiTheme="minorHAnsi" w:hAnsiTheme="minorHAnsi"/>
                <w:sz w:val="22"/>
                <w:szCs w:val="22"/>
              </w:rPr>
              <w:t xml:space="preserve"> assessed based on overall quality of document and engineering considerations as well as on relative comparison with the rest of the class.</w:t>
            </w:r>
          </w:p>
        </w:tc>
      </w:tr>
      <w:tr w:rsidR="003E322C" w:rsidRPr="00301EE2" w:rsidTr="00DC03CC">
        <w:tc>
          <w:tcPr>
            <w:tcW w:w="3078"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90 – 100</w:t>
            </w:r>
            <w:r w:rsidRPr="00301EE2">
              <w:rPr>
                <w:rFonts w:asciiTheme="minorHAnsi" w:hAnsiTheme="minorHAnsi"/>
                <w:sz w:val="22"/>
                <w:szCs w:val="22"/>
              </w:rPr>
              <w:tab/>
            </w:r>
          </w:p>
        </w:tc>
        <w:tc>
          <w:tcPr>
            <w:tcW w:w="6840"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A</w:t>
            </w:r>
          </w:p>
        </w:tc>
      </w:tr>
      <w:tr w:rsidR="003E322C" w:rsidRPr="00301EE2" w:rsidTr="00DC03CC">
        <w:tc>
          <w:tcPr>
            <w:tcW w:w="3078" w:type="dxa"/>
          </w:tcPr>
          <w:p w:rsidR="008740EC" w:rsidRPr="00301EE2" w:rsidRDefault="008740EC" w:rsidP="00A71847">
            <w:pPr>
              <w:rPr>
                <w:rFonts w:asciiTheme="minorHAnsi" w:hAnsiTheme="minorHAnsi"/>
                <w:sz w:val="22"/>
                <w:szCs w:val="22"/>
              </w:rPr>
            </w:pPr>
            <w:r w:rsidRPr="00301EE2">
              <w:rPr>
                <w:rFonts w:asciiTheme="minorHAnsi" w:hAnsiTheme="minorHAnsi"/>
                <w:sz w:val="22"/>
                <w:szCs w:val="22"/>
              </w:rPr>
              <w:t xml:space="preserve">80 – </w:t>
            </w:r>
            <w:r w:rsidR="00A71847" w:rsidRPr="00301EE2">
              <w:rPr>
                <w:rFonts w:asciiTheme="minorHAnsi" w:hAnsiTheme="minorHAnsi"/>
                <w:sz w:val="22"/>
                <w:szCs w:val="22"/>
              </w:rPr>
              <w:t>&lt;90</w:t>
            </w:r>
          </w:p>
        </w:tc>
        <w:tc>
          <w:tcPr>
            <w:tcW w:w="6840"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B</w:t>
            </w:r>
          </w:p>
        </w:tc>
      </w:tr>
      <w:tr w:rsidR="003E322C" w:rsidRPr="00301EE2" w:rsidTr="00DC03CC">
        <w:tc>
          <w:tcPr>
            <w:tcW w:w="3078" w:type="dxa"/>
          </w:tcPr>
          <w:p w:rsidR="008740EC" w:rsidRPr="00301EE2" w:rsidRDefault="008740EC" w:rsidP="00A71847">
            <w:pPr>
              <w:rPr>
                <w:rFonts w:asciiTheme="minorHAnsi" w:hAnsiTheme="minorHAnsi"/>
                <w:sz w:val="22"/>
                <w:szCs w:val="22"/>
              </w:rPr>
            </w:pPr>
            <w:r w:rsidRPr="00301EE2">
              <w:rPr>
                <w:rFonts w:asciiTheme="minorHAnsi" w:hAnsiTheme="minorHAnsi"/>
                <w:sz w:val="22"/>
                <w:szCs w:val="22"/>
              </w:rPr>
              <w:t xml:space="preserve">70 – </w:t>
            </w:r>
            <w:r w:rsidR="00A71847" w:rsidRPr="00301EE2">
              <w:rPr>
                <w:rFonts w:asciiTheme="minorHAnsi" w:hAnsiTheme="minorHAnsi"/>
                <w:sz w:val="22"/>
                <w:szCs w:val="22"/>
              </w:rPr>
              <w:t>&lt;80</w:t>
            </w:r>
          </w:p>
        </w:tc>
        <w:tc>
          <w:tcPr>
            <w:tcW w:w="6840"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C</w:t>
            </w:r>
          </w:p>
        </w:tc>
      </w:tr>
      <w:tr w:rsidR="003E322C" w:rsidRPr="00301EE2" w:rsidTr="00DC03CC">
        <w:tc>
          <w:tcPr>
            <w:tcW w:w="3078" w:type="dxa"/>
          </w:tcPr>
          <w:p w:rsidR="008740EC" w:rsidRPr="00301EE2" w:rsidRDefault="008740EC" w:rsidP="00A71847">
            <w:pPr>
              <w:rPr>
                <w:rFonts w:asciiTheme="minorHAnsi" w:hAnsiTheme="minorHAnsi"/>
                <w:sz w:val="22"/>
                <w:szCs w:val="22"/>
              </w:rPr>
            </w:pPr>
            <w:r w:rsidRPr="00301EE2">
              <w:rPr>
                <w:rFonts w:asciiTheme="minorHAnsi" w:hAnsiTheme="minorHAnsi"/>
                <w:sz w:val="22"/>
                <w:szCs w:val="22"/>
              </w:rPr>
              <w:t xml:space="preserve">60 – </w:t>
            </w:r>
            <w:r w:rsidR="00A71847" w:rsidRPr="00301EE2">
              <w:rPr>
                <w:rFonts w:asciiTheme="minorHAnsi" w:hAnsiTheme="minorHAnsi"/>
                <w:sz w:val="22"/>
                <w:szCs w:val="22"/>
              </w:rPr>
              <w:t>&lt;70</w:t>
            </w:r>
          </w:p>
        </w:tc>
        <w:tc>
          <w:tcPr>
            <w:tcW w:w="6840"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D</w:t>
            </w:r>
          </w:p>
        </w:tc>
      </w:tr>
      <w:tr w:rsidR="003E322C" w:rsidRPr="00301EE2" w:rsidTr="00DC03CC">
        <w:tc>
          <w:tcPr>
            <w:tcW w:w="3078" w:type="dxa"/>
          </w:tcPr>
          <w:p w:rsidR="008740EC" w:rsidRPr="00301EE2" w:rsidRDefault="00A71847" w:rsidP="00700F07">
            <w:pPr>
              <w:rPr>
                <w:rFonts w:asciiTheme="minorHAnsi" w:hAnsiTheme="minorHAnsi"/>
                <w:sz w:val="22"/>
                <w:szCs w:val="22"/>
              </w:rPr>
            </w:pPr>
            <w:r w:rsidRPr="00301EE2">
              <w:rPr>
                <w:rFonts w:asciiTheme="minorHAnsi" w:hAnsiTheme="minorHAnsi"/>
                <w:sz w:val="22"/>
                <w:szCs w:val="22"/>
              </w:rPr>
              <w:t>&lt;60</w:t>
            </w:r>
          </w:p>
        </w:tc>
        <w:tc>
          <w:tcPr>
            <w:tcW w:w="6840" w:type="dxa"/>
          </w:tcPr>
          <w:p w:rsidR="008740EC" w:rsidRPr="00301EE2" w:rsidRDefault="008740EC" w:rsidP="00700F07">
            <w:pPr>
              <w:rPr>
                <w:rFonts w:asciiTheme="minorHAnsi" w:hAnsiTheme="minorHAnsi"/>
                <w:sz w:val="22"/>
                <w:szCs w:val="22"/>
              </w:rPr>
            </w:pPr>
            <w:r w:rsidRPr="00301EE2">
              <w:rPr>
                <w:rFonts w:asciiTheme="minorHAnsi" w:hAnsiTheme="minorHAnsi"/>
                <w:sz w:val="22"/>
                <w:szCs w:val="22"/>
              </w:rPr>
              <w:t>F</w:t>
            </w:r>
          </w:p>
        </w:tc>
      </w:tr>
    </w:tbl>
    <w:p w:rsidR="00693219" w:rsidRPr="00301EE2" w:rsidRDefault="00693219" w:rsidP="00700F07">
      <w:pPr>
        <w:rPr>
          <w:rFonts w:asciiTheme="minorHAnsi" w:hAnsiTheme="minorHAnsi"/>
          <w:color w:val="0000CC"/>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44555C" w:rsidRPr="00301EE2" w:rsidTr="00DC03CC">
        <w:tc>
          <w:tcPr>
            <w:tcW w:w="9918" w:type="dxa"/>
          </w:tcPr>
          <w:p w:rsidR="00136A75" w:rsidRPr="00301EE2" w:rsidRDefault="00301EE2" w:rsidP="00301EE2">
            <w:pPr>
              <w:rPr>
                <w:rFonts w:asciiTheme="minorHAnsi" w:hAnsiTheme="minorHAnsi"/>
                <w:caps/>
                <w:color w:val="000000" w:themeColor="text1"/>
                <w:sz w:val="22"/>
                <w:szCs w:val="22"/>
              </w:rPr>
            </w:pPr>
            <w:r w:rsidRPr="00301EE2">
              <w:rPr>
                <w:rFonts w:asciiTheme="minorHAnsi" w:hAnsiTheme="minorHAnsi"/>
                <w:b/>
                <w:caps/>
                <w:color w:val="000000" w:themeColor="text1"/>
                <w:sz w:val="22"/>
                <w:szCs w:val="22"/>
              </w:rPr>
              <w:t xml:space="preserve">ADDITIONAL </w:t>
            </w:r>
            <w:r w:rsidR="001F7C72" w:rsidRPr="00301EE2">
              <w:rPr>
                <w:rFonts w:asciiTheme="minorHAnsi" w:hAnsiTheme="minorHAnsi"/>
                <w:b/>
                <w:caps/>
                <w:color w:val="000000" w:themeColor="text1"/>
                <w:sz w:val="22"/>
                <w:szCs w:val="22"/>
              </w:rPr>
              <w:t>Statement</w:t>
            </w:r>
            <w:r w:rsidRPr="00301EE2">
              <w:rPr>
                <w:rFonts w:asciiTheme="minorHAnsi" w:hAnsiTheme="minorHAnsi"/>
                <w:b/>
                <w:caps/>
                <w:color w:val="000000" w:themeColor="text1"/>
                <w:sz w:val="22"/>
                <w:szCs w:val="22"/>
              </w:rPr>
              <w:t>S</w:t>
            </w:r>
          </w:p>
        </w:tc>
      </w:tr>
      <w:tr w:rsidR="00136A75" w:rsidRPr="00301EE2" w:rsidTr="00DC03CC">
        <w:tc>
          <w:tcPr>
            <w:tcW w:w="9918" w:type="dxa"/>
          </w:tcPr>
          <w:p w:rsidR="00301EE2" w:rsidRPr="00301EE2" w:rsidRDefault="00301EE2" w:rsidP="00301EE2">
            <w:pPr>
              <w:rPr>
                <w:sz w:val="22"/>
                <w:szCs w:val="22"/>
              </w:rPr>
            </w:pPr>
            <w:r w:rsidRPr="00301EE2">
              <w:rPr>
                <w:sz w:val="22"/>
                <w:szCs w:val="22"/>
              </w:rPr>
              <w:t xml:space="preserve">Academic Standards - </w:t>
            </w:r>
            <w:hyperlink r:id="rId8" w:history="1">
              <w:r w:rsidRPr="00301EE2">
                <w:rPr>
                  <w:rStyle w:val="Hyperlink"/>
                  <w:sz w:val="22"/>
                  <w:szCs w:val="22"/>
                </w:rPr>
                <w:t>https://provost.wvu.edu/governance/academic-standards-resources</w:t>
              </w:r>
            </w:hyperlink>
          </w:p>
          <w:p w:rsidR="00136A75" w:rsidRPr="00301EE2" w:rsidRDefault="00301EE2" w:rsidP="00301EE2">
            <w:pPr>
              <w:rPr>
                <w:sz w:val="22"/>
                <w:szCs w:val="22"/>
              </w:rPr>
            </w:pPr>
            <w:r w:rsidRPr="00301EE2">
              <w:rPr>
                <w:sz w:val="22"/>
                <w:szCs w:val="22"/>
              </w:rPr>
              <w:t xml:space="preserve">Academic Policies - </w:t>
            </w:r>
            <w:hyperlink r:id="rId9" w:history="1">
              <w:r w:rsidRPr="00301EE2">
                <w:rPr>
                  <w:rStyle w:val="Hyperlink"/>
                  <w:sz w:val="22"/>
                  <w:szCs w:val="22"/>
                </w:rPr>
                <w:t>https://tlcommons.wvu.edu/syllabus-policies-and-statements</w:t>
              </w:r>
            </w:hyperlink>
          </w:p>
        </w:tc>
      </w:tr>
    </w:tbl>
    <w:p w:rsidR="003E322C" w:rsidRPr="00301EE2" w:rsidRDefault="003E322C">
      <w:pPr>
        <w:spacing w:after="200" w:line="276" w:lineRule="auto"/>
        <w:rPr>
          <w:rFonts w:asciiTheme="minorHAnsi" w:hAnsiTheme="minorHAnsi"/>
          <w:sz w:val="22"/>
          <w:szCs w:val="22"/>
          <w:highlight w:val="yellow"/>
        </w:rPr>
      </w:pPr>
      <w:r w:rsidRPr="00301EE2">
        <w:rPr>
          <w:rFonts w:asciiTheme="minorHAnsi" w:hAnsiTheme="minorHAnsi"/>
          <w:sz w:val="22"/>
          <w:szCs w:val="22"/>
          <w:highlight w:val="yellow"/>
        </w:rPr>
        <w:br w:type="page"/>
      </w:r>
    </w:p>
    <w:p w:rsidR="003E322C" w:rsidRPr="00A71847" w:rsidRDefault="003E322C" w:rsidP="003E322C">
      <w:pPr>
        <w:jc w:val="center"/>
        <w:rPr>
          <w:sz w:val="28"/>
          <w:szCs w:val="24"/>
        </w:rPr>
      </w:pPr>
      <w:r w:rsidRPr="00A71847">
        <w:rPr>
          <w:sz w:val="28"/>
          <w:szCs w:val="24"/>
        </w:rPr>
        <w:lastRenderedPageBreak/>
        <w:t>MAE 454 – Machine Design and Manufacturing</w:t>
      </w:r>
    </w:p>
    <w:p w:rsidR="003E322C" w:rsidRPr="00A71847" w:rsidRDefault="003E322C" w:rsidP="003E322C">
      <w:pPr>
        <w:jc w:val="center"/>
        <w:rPr>
          <w:sz w:val="28"/>
          <w:szCs w:val="24"/>
        </w:rPr>
      </w:pPr>
      <w:r w:rsidRPr="00A71847">
        <w:rPr>
          <w:sz w:val="28"/>
          <w:szCs w:val="24"/>
        </w:rPr>
        <w:t xml:space="preserve">MWF 12:00 – 12:50 PM </w:t>
      </w:r>
      <w:proofErr w:type="spellStart"/>
      <w:r w:rsidR="00693219" w:rsidRPr="00A71847">
        <w:rPr>
          <w:sz w:val="28"/>
          <w:szCs w:val="24"/>
        </w:rPr>
        <w:t>ESB</w:t>
      </w:r>
      <w:proofErr w:type="spellEnd"/>
      <w:r w:rsidR="00693219" w:rsidRPr="00A71847">
        <w:rPr>
          <w:sz w:val="28"/>
          <w:szCs w:val="24"/>
        </w:rPr>
        <w:t xml:space="preserve"> </w:t>
      </w:r>
      <w:proofErr w:type="spellStart"/>
      <w:r w:rsidR="00693219" w:rsidRPr="00A71847">
        <w:rPr>
          <w:sz w:val="28"/>
          <w:szCs w:val="24"/>
        </w:rPr>
        <w:t>G</w:t>
      </w:r>
      <w:r w:rsidR="00B47028" w:rsidRPr="00A71847">
        <w:rPr>
          <w:sz w:val="28"/>
          <w:szCs w:val="24"/>
        </w:rPr>
        <w:t>102</w:t>
      </w:r>
      <w:proofErr w:type="spellEnd"/>
    </w:p>
    <w:p w:rsidR="003E322C" w:rsidRPr="00A71847" w:rsidRDefault="003E322C" w:rsidP="003E322C">
      <w:pPr>
        <w:jc w:val="center"/>
        <w:rPr>
          <w:sz w:val="28"/>
          <w:szCs w:val="24"/>
        </w:rPr>
      </w:pPr>
      <w:r w:rsidRPr="00A71847">
        <w:rPr>
          <w:sz w:val="28"/>
          <w:szCs w:val="28"/>
        </w:rPr>
        <w:t xml:space="preserve">Course Outline </w:t>
      </w:r>
      <w:r w:rsidR="00693219" w:rsidRPr="00A71847">
        <w:rPr>
          <w:sz w:val="28"/>
          <w:szCs w:val="24"/>
        </w:rPr>
        <w:t>Fall 201</w:t>
      </w:r>
      <w:r w:rsidR="00A71847" w:rsidRPr="00A71847">
        <w:rPr>
          <w:sz w:val="28"/>
          <w:szCs w:val="24"/>
        </w:rPr>
        <w:t>8</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657"/>
        <w:gridCol w:w="684"/>
        <w:gridCol w:w="902"/>
        <w:gridCol w:w="2011"/>
        <w:gridCol w:w="3150"/>
      </w:tblGrid>
      <w:tr w:rsidR="003E322C" w:rsidRPr="00A71847" w:rsidTr="00C63C64">
        <w:trPr>
          <w:trHeight w:val="288"/>
        </w:trPr>
        <w:tc>
          <w:tcPr>
            <w:tcW w:w="1430" w:type="dxa"/>
            <w:tcBorders>
              <w:bottom w:val="single" w:sz="4" w:space="0" w:color="auto"/>
            </w:tcBorders>
            <w:tcMar>
              <w:left w:w="14" w:type="dxa"/>
              <w:right w:w="14" w:type="dxa"/>
            </w:tcMar>
          </w:tcPr>
          <w:p w:rsidR="003E322C" w:rsidRPr="007513FB" w:rsidRDefault="003E322C" w:rsidP="003E322C">
            <w:pPr>
              <w:jc w:val="center"/>
              <w:rPr>
                <w:sz w:val="24"/>
                <w:szCs w:val="24"/>
              </w:rPr>
            </w:pPr>
            <w:r w:rsidRPr="007513FB">
              <w:rPr>
                <w:sz w:val="24"/>
                <w:szCs w:val="24"/>
              </w:rPr>
              <w:t>Month</w:t>
            </w:r>
          </w:p>
        </w:tc>
        <w:tc>
          <w:tcPr>
            <w:tcW w:w="657" w:type="dxa"/>
            <w:tcMar>
              <w:left w:w="14" w:type="dxa"/>
              <w:right w:w="14" w:type="dxa"/>
            </w:tcMar>
          </w:tcPr>
          <w:p w:rsidR="003E322C" w:rsidRPr="007513FB" w:rsidRDefault="003E322C" w:rsidP="003E322C">
            <w:pPr>
              <w:jc w:val="center"/>
              <w:rPr>
                <w:sz w:val="24"/>
                <w:szCs w:val="24"/>
              </w:rPr>
            </w:pPr>
            <w:r w:rsidRPr="007513FB">
              <w:rPr>
                <w:sz w:val="24"/>
                <w:szCs w:val="24"/>
              </w:rPr>
              <w:t>Date</w:t>
            </w:r>
          </w:p>
        </w:tc>
        <w:tc>
          <w:tcPr>
            <w:tcW w:w="684" w:type="dxa"/>
            <w:tcMar>
              <w:left w:w="14" w:type="dxa"/>
              <w:right w:w="14" w:type="dxa"/>
            </w:tcMar>
          </w:tcPr>
          <w:p w:rsidR="003E322C" w:rsidRPr="007513FB" w:rsidRDefault="003E322C" w:rsidP="003E322C">
            <w:pPr>
              <w:jc w:val="center"/>
              <w:rPr>
                <w:sz w:val="24"/>
                <w:szCs w:val="24"/>
              </w:rPr>
            </w:pPr>
            <w:r w:rsidRPr="007513FB">
              <w:rPr>
                <w:sz w:val="24"/>
                <w:szCs w:val="24"/>
              </w:rPr>
              <w:t>Day</w:t>
            </w:r>
          </w:p>
        </w:tc>
        <w:tc>
          <w:tcPr>
            <w:tcW w:w="902" w:type="dxa"/>
            <w:tcMar>
              <w:left w:w="14" w:type="dxa"/>
              <w:right w:w="14" w:type="dxa"/>
            </w:tcMar>
          </w:tcPr>
          <w:p w:rsidR="003E322C" w:rsidRPr="007513FB" w:rsidRDefault="003E322C" w:rsidP="003E322C">
            <w:pPr>
              <w:jc w:val="center"/>
              <w:rPr>
                <w:sz w:val="24"/>
                <w:szCs w:val="24"/>
              </w:rPr>
            </w:pPr>
            <w:r w:rsidRPr="007513FB">
              <w:rPr>
                <w:sz w:val="24"/>
                <w:szCs w:val="24"/>
              </w:rPr>
              <w:t>Period</w:t>
            </w:r>
          </w:p>
        </w:tc>
        <w:tc>
          <w:tcPr>
            <w:tcW w:w="2011" w:type="dxa"/>
          </w:tcPr>
          <w:p w:rsidR="003E322C" w:rsidRPr="007513FB" w:rsidRDefault="003E322C" w:rsidP="003E322C">
            <w:pPr>
              <w:jc w:val="center"/>
              <w:rPr>
                <w:sz w:val="24"/>
                <w:szCs w:val="24"/>
              </w:rPr>
            </w:pPr>
            <w:r w:rsidRPr="007513FB">
              <w:rPr>
                <w:sz w:val="24"/>
                <w:szCs w:val="24"/>
              </w:rPr>
              <w:t>Topic</w:t>
            </w:r>
          </w:p>
        </w:tc>
        <w:tc>
          <w:tcPr>
            <w:tcW w:w="3150" w:type="dxa"/>
            <w:tcBorders>
              <w:bottom w:val="single" w:sz="4" w:space="0" w:color="auto"/>
            </w:tcBorders>
            <w:tcMar>
              <w:left w:w="14" w:type="dxa"/>
              <w:right w:w="14" w:type="dxa"/>
            </w:tcMar>
          </w:tcPr>
          <w:p w:rsidR="003E322C" w:rsidRPr="007513FB" w:rsidRDefault="003E322C" w:rsidP="003E322C">
            <w:pPr>
              <w:jc w:val="center"/>
              <w:rPr>
                <w:sz w:val="24"/>
                <w:szCs w:val="24"/>
              </w:rPr>
            </w:pPr>
            <w:r w:rsidRPr="007513FB">
              <w:rPr>
                <w:sz w:val="24"/>
                <w:szCs w:val="24"/>
              </w:rPr>
              <w:t>Assignment Due</w:t>
            </w:r>
          </w:p>
        </w:tc>
      </w:tr>
      <w:tr w:rsidR="00D7230A" w:rsidRPr="00A71847" w:rsidTr="00C63C64">
        <w:trPr>
          <w:trHeight w:val="288"/>
        </w:trPr>
        <w:tc>
          <w:tcPr>
            <w:tcW w:w="1430" w:type="dxa"/>
            <w:tcBorders>
              <w:bottom w:val="nil"/>
            </w:tcBorders>
            <w:tcMar>
              <w:left w:w="14" w:type="dxa"/>
              <w:right w:w="14" w:type="dxa"/>
            </w:tcMar>
          </w:tcPr>
          <w:p w:rsidR="00D7230A" w:rsidRPr="007513FB" w:rsidRDefault="00D7230A" w:rsidP="003E322C">
            <w:pPr>
              <w:rPr>
                <w:sz w:val="24"/>
                <w:szCs w:val="24"/>
              </w:rPr>
            </w:pPr>
            <w:r w:rsidRPr="007513FB">
              <w:rPr>
                <w:sz w:val="24"/>
                <w:szCs w:val="24"/>
              </w:rPr>
              <w:t>August</w:t>
            </w:r>
          </w:p>
        </w:tc>
        <w:tc>
          <w:tcPr>
            <w:tcW w:w="657" w:type="dxa"/>
            <w:tcMar>
              <w:left w:w="14" w:type="dxa"/>
              <w:right w:w="14" w:type="dxa"/>
            </w:tcMar>
          </w:tcPr>
          <w:p w:rsidR="00D7230A" w:rsidRPr="007513FB" w:rsidRDefault="00A71847" w:rsidP="005861D6">
            <w:pPr>
              <w:jc w:val="center"/>
              <w:rPr>
                <w:color w:val="000000" w:themeColor="text1"/>
                <w:sz w:val="24"/>
                <w:szCs w:val="24"/>
              </w:rPr>
            </w:pPr>
            <w:r w:rsidRPr="007513FB">
              <w:rPr>
                <w:color w:val="000000" w:themeColor="text1"/>
                <w:sz w:val="24"/>
                <w:szCs w:val="24"/>
              </w:rPr>
              <w:t>15</w:t>
            </w:r>
          </w:p>
        </w:tc>
        <w:tc>
          <w:tcPr>
            <w:tcW w:w="684" w:type="dxa"/>
            <w:tcMar>
              <w:left w:w="14" w:type="dxa"/>
              <w:right w:w="14" w:type="dxa"/>
            </w:tcMar>
          </w:tcPr>
          <w:p w:rsidR="00D7230A" w:rsidRPr="007513FB" w:rsidRDefault="00D7230A" w:rsidP="00645FD6">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D7230A" w:rsidRPr="007513FB" w:rsidRDefault="00D7230A" w:rsidP="003E322C">
            <w:pPr>
              <w:jc w:val="center"/>
              <w:rPr>
                <w:sz w:val="24"/>
                <w:szCs w:val="24"/>
              </w:rPr>
            </w:pPr>
            <w:r w:rsidRPr="007513FB">
              <w:rPr>
                <w:sz w:val="24"/>
                <w:szCs w:val="24"/>
              </w:rPr>
              <w:t>1</w:t>
            </w:r>
          </w:p>
        </w:tc>
        <w:tc>
          <w:tcPr>
            <w:tcW w:w="2011" w:type="dxa"/>
          </w:tcPr>
          <w:p w:rsidR="00D7230A" w:rsidRPr="007513FB" w:rsidRDefault="00D7230A" w:rsidP="003E322C">
            <w:pPr>
              <w:rPr>
                <w:sz w:val="24"/>
                <w:szCs w:val="24"/>
              </w:rPr>
            </w:pPr>
            <w:r w:rsidRPr="007513FB">
              <w:rPr>
                <w:sz w:val="24"/>
                <w:szCs w:val="24"/>
              </w:rPr>
              <w:t>Intro., Review</w:t>
            </w:r>
          </w:p>
        </w:tc>
        <w:tc>
          <w:tcPr>
            <w:tcW w:w="3150" w:type="dxa"/>
            <w:tcBorders>
              <w:bottom w:val="single" w:sz="4" w:space="0" w:color="auto"/>
            </w:tcBorders>
            <w:shd w:val="clear" w:color="auto" w:fill="auto"/>
            <w:tcMar>
              <w:left w:w="14" w:type="dxa"/>
              <w:right w:w="14" w:type="dxa"/>
            </w:tcMar>
          </w:tcPr>
          <w:p w:rsidR="00D7230A" w:rsidRPr="0097585A" w:rsidRDefault="00D7230A" w:rsidP="003E322C">
            <w:pPr>
              <w:ind w:left="22"/>
              <w:rPr>
                <w:sz w:val="24"/>
                <w:szCs w:val="24"/>
              </w:rPr>
            </w:pPr>
            <w:r w:rsidRPr="0097585A">
              <w:rPr>
                <w:sz w:val="24"/>
                <w:szCs w:val="24"/>
              </w:rPr>
              <w:t>Status Quiz</w:t>
            </w:r>
          </w:p>
        </w:tc>
      </w:tr>
      <w:tr w:rsidR="00D7230A" w:rsidRPr="00A71847" w:rsidTr="00C63C64">
        <w:trPr>
          <w:trHeight w:val="288"/>
        </w:trPr>
        <w:tc>
          <w:tcPr>
            <w:tcW w:w="1430" w:type="dxa"/>
            <w:tcBorders>
              <w:top w:val="nil"/>
              <w:bottom w:val="nil"/>
            </w:tcBorders>
            <w:tcMar>
              <w:left w:w="14" w:type="dxa"/>
              <w:right w:w="14" w:type="dxa"/>
            </w:tcMar>
          </w:tcPr>
          <w:p w:rsidR="00D7230A" w:rsidRPr="007513FB" w:rsidRDefault="00D7230A" w:rsidP="003E322C">
            <w:pPr>
              <w:rPr>
                <w:sz w:val="24"/>
                <w:szCs w:val="24"/>
              </w:rPr>
            </w:pPr>
          </w:p>
        </w:tc>
        <w:tc>
          <w:tcPr>
            <w:tcW w:w="657" w:type="dxa"/>
            <w:tcMar>
              <w:left w:w="14" w:type="dxa"/>
              <w:right w:w="14" w:type="dxa"/>
            </w:tcMar>
          </w:tcPr>
          <w:p w:rsidR="00D7230A" w:rsidRPr="007513FB" w:rsidRDefault="00A71847" w:rsidP="003E322C">
            <w:pPr>
              <w:jc w:val="center"/>
              <w:rPr>
                <w:color w:val="000000" w:themeColor="text1"/>
                <w:sz w:val="24"/>
                <w:szCs w:val="24"/>
              </w:rPr>
            </w:pPr>
            <w:r w:rsidRPr="007513FB">
              <w:rPr>
                <w:color w:val="000000" w:themeColor="text1"/>
                <w:sz w:val="24"/>
                <w:szCs w:val="24"/>
              </w:rPr>
              <w:t>17</w:t>
            </w:r>
          </w:p>
        </w:tc>
        <w:tc>
          <w:tcPr>
            <w:tcW w:w="684" w:type="dxa"/>
            <w:tcMar>
              <w:left w:w="14" w:type="dxa"/>
              <w:right w:w="14" w:type="dxa"/>
            </w:tcMar>
          </w:tcPr>
          <w:p w:rsidR="00D7230A" w:rsidRPr="007513FB" w:rsidRDefault="00D7230A" w:rsidP="00645FD6">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D7230A" w:rsidRPr="007513FB" w:rsidRDefault="00D7230A" w:rsidP="003E322C">
            <w:pPr>
              <w:jc w:val="center"/>
              <w:rPr>
                <w:sz w:val="24"/>
                <w:szCs w:val="24"/>
              </w:rPr>
            </w:pPr>
            <w:r w:rsidRPr="007513FB">
              <w:rPr>
                <w:sz w:val="24"/>
                <w:szCs w:val="24"/>
              </w:rPr>
              <w:t>2</w:t>
            </w:r>
          </w:p>
        </w:tc>
        <w:tc>
          <w:tcPr>
            <w:tcW w:w="2011" w:type="dxa"/>
          </w:tcPr>
          <w:p w:rsidR="00D7230A" w:rsidRPr="007513FB" w:rsidRDefault="00D7230A" w:rsidP="003E322C">
            <w:pPr>
              <w:rPr>
                <w:sz w:val="24"/>
                <w:szCs w:val="24"/>
              </w:rPr>
            </w:pPr>
            <w:r w:rsidRPr="007513FB">
              <w:rPr>
                <w:sz w:val="24"/>
                <w:szCs w:val="24"/>
              </w:rPr>
              <w:t>Review</w:t>
            </w:r>
          </w:p>
        </w:tc>
        <w:tc>
          <w:tcPr>
            <w:tcW w:w="3150" w:type="dxa"/>
            <w:shd w:val="clear" w:color="auto" w:fill="auto"/>
            <w:tcMar>
              <w:left w:w="14" w:type="dxa"/>
              <w:right w:w="14" w:type="dxa"/>
            </w:tcMar>
          </w:tcPr>
          <w:p w:rsidR="00D7230A" w:rsidRPr="0097585A" w:rsidRDefault="00D7230A" w:rsidP="003E322C">
            <w:pPr>
              <w:ind w:left="22"/>
              <w:rPr>
                <w:sz w:val="24"/>
                <w:szCs w:val="24"/>
              </w:rPr>
            </w:pPr>
          </w:p>
        </w:tc>
      </w:tr>
      <w:tr w:rsidR="00D7230A" w:rsidRPr="00A71847" w:rsidTr="00C63C64">
        <w:trPr>
          <w:trHeight w:val="288"/>
        </w:trPr>
        <w:tc>
          <w:tcPr>
            <w:tcW w:w="1430" w:type="dxa"/>
            <w:tcBorders>
              <w:top w:val="nil"/>
              <w:bottom w:val="nil"/>
            </w:tcBorders>
            <w:tcMar>
              <w:left w:w="14" w:type="dxa"/>
              <w:right w:w="14" w:type="dxa"/>
            </w:tcMar>
          </w:tcPr>
          <w:p w:rsidR="00D7230A" w:rsidRPr="007513FB" w:rsidRDefault="00D7230A" w:rsidP="003E322C">
            <w:pPr>
              <w:rPr>
                <w:sz w:val="24"/>
                <w:szCs w:val="24"/>
              </w:rPr>
            </w:pPr>
          </w:p>
        </w:tc>
        <w:tc>
          <w:tcPr>
            <w:tcW w:w="657" w:type="dxa"/>
            <w:tcBorders>
              <w:bottom w:val="single" w:sz="4" w:space="0" w:color="auto"/>
            </w:tcBorders>
            <w:tcMar>
              <w:left w:w="14" w:type="dxa"/>
              <w:right w:w="14" w:type="dxa"/>
            </w:tcMar>
          </w:tcPr>
          <w:p w:rsidR="00D7230A" w:rsidRPr="007513FB" w:rsidRDefault="00A71847" w:rsidP="003E322C">
            <w:pPr>
              <w:jc w:val="center"/>
              <w:rPr>
                <w:color w:val="000000" w:themeColor="text1"/>
                <w:sz w:val="24"/>
                <w:szCs w:val="24"/>
              </w:rPr>
            </w:pPr>
            <w:r w:rsidRPr="007513FB">
              <w:rPr>
                <w:color w:val="000000" w:themeColor="text1"/>
                <w:sz w:val="24"/>
                <w:szCs w:val="24"/>
              </w:rPr>
              <w:t>20</w:t>
            </w:r>
          </w:p>
        </w:tc>
        <w:tc>
          <w:tcPr>
            <w:tcW w:w="684" w:type="dxa"/>
            <w:tcBorders>
              <w:bottom w:val="single" w:sz="4" w:space="0" w:color="auto"/>
            </w:tcBorders>
            <w:tcMar>
              <w:left w:w="14" w:type="dxa"/>
              <w:right w:w="14" w:type="dxa"/>
            </w:tcMar>
          </w:tcPr>
          <w:p w:rsidR="00D7230A" w:rsidRPr="007513FB" w:rsidRDefault="00D7230A" w:rsidP="00645FD6">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tcBorders>
            <w:tcMar>
              <w:left w:w="14" w:type="dxa"/>
              <w:right w:w="14" w:type="dxa"/>
            </w:tcMar>
          </w:tcPr>
          <w:p w:rsidR="00D7230A" w:rsidRPr="007513FB" w:rsidRDefault="00D7230A" w:rsidP="003E322C">
            <w:pPr>
              <w:jc w:val="center"/>
              <w:rPr>
                <w:sz w:val="24"/>
                <w:szCs w:val="24"/>
              </w:rPr>
            </w:pPr>
            <w:r w:rsidRPr="007513FB">
              <w:rPr>
                <w:sz w:val="24"/>
                <w:szCs w:val="24"/>
              </w:rPr>
              <w:t>3</w:t>
            </w:r>
          </w:p>
        </w:tc>
        <w:tc>
          <w:tcPr>
            <w:tcW w:w="2011" w:type="dxa"/>
            <w:tcBorders>
              <w:bottom w:val="single" w:sz="4" w:space="0" w:color="auto"/>
            </w:tcBorders>
          </w:tcPr>
          <w:p w:rsidR="00D7230A" w:rsidRPr="007513FB" w:rsidRDefault="00D7230A" w:rsidP="00C53ACF">
            <w:pPr>
              <w:rPr>
                <w:sz w:val="24"/>
                <w:szCs w:val="24"/>
              </w:rPr>
            </w:pPr>
            <w:r w:rsidRPr="007513FB">
              <w:rPr>
                <w:sz w:val="24"/>
                <w:szCs w:val="24"/>
              </w:rPr>
              <w:t>Review</w:t>
            </w:r>
          </w:p>
        </w:tc>
        <w:tc>
          <w:tcPr>
            <w:tcW w:w="3150" w:type="dxa"/>
            <w:tcBorders>
              <w:bottom w:val="single" w:sz="4" w:space="0" w:color="auto"/>
            </w:tcBorders>
            <w:shd w:val="clear" w:color="auto" w:fill="auto"/>
            <w:tcMar>
              <w:left w:w="14" w:type="dxa"/>
              <w:right w:w="14" w:type="dxa"/>
            </w:tcMar>
          </w:tcPr>
          <w:p w:rsidR="00D7230A" w:rsidRPr="0097585A" w:rsidRDefault="00D7230A" w:rsidP="003E322C">
            <w:pPr>
              <w:ind w:left="22"/>
              <w:rPr>
                <w:sz w:val="24"/>
                <w:szCs w:val="24"/>
              </w:rPr>
            </w:pPr>
          </w:p>
        </w:tc>
      </w:tr>
      <w:tr w:rsidR="00D7230A" w:rsidRPr="00A71847" w:rsidTr="00C63C64">
        <w:trPr>
          <w:trHeight w:val="288"/>
        </w:trPr>
        <w:tc>
          <w:tcPr>
            <w:tcW w:w="1430" w:type="dxa"/>
            <w:tcBorders>
              <w:top w:val="nil"/>
              <w:bottom w:val="nil"/>
            </w:tcBorders>
            <w:tcMar>
              <w:left w:w="14" w:type="dxa"/>
              <w:right w:w="14" w:type="dxa"/>
            </w:tcMar>
          </w:tcPr>
          <w:p w:rsidR="00D7230A" w:rsidRPr="007513FB" w:rsidRDefault="00D7230A" w:rsidP="003E322C">
            <w:pPr>
              <w:rPr>
                <w:sz w:val="24"/>
                <w:szCs w:val="24"/>
              </w:rPr>
            </w:pPr>
          </w:p>
        </w:tc>
        <w:tc>
          <w:tcPr>
            <w:tcW w:w="657" w:type="dxa"/>
            <w:tcMar>
              <w:left w:w="14" w:type="dxa"/>
              <w:right w:w="14" w:type="dxa"/>
            </w:tcMar>
          </w:tcPr>
          <w:p w:rsidR="00D7230A" w:rsidRPr="007513FB" w:rsidRDefault="00A71847" w:rsidP="003E322C">
            <w:pPr>
              <w:jc w:val="center"/>
              <w:rPr>
                <w:color w:val="000000" w:themeColor="text1"/>
                <w:sz w:val="24"/>
                <w:szCs w:val="24"/>
              </w:rPr>
            </w:pPr>
            <w:r w:rsidRPr="007513FB">
              <w:rPr>
                <w:color w:val="000000" w:themeColor="text1"/>
                <w:sz w:val="24"/>
                <w:szCs w:val="24"/>
              </w:rPr>
              <w:t>22</w:t>
            </w:r>
          </w:p>
        </w:tc>
        <w:tc>
          <w:tcPr>
            <w:tcW w:w="684" w:type="dxa"/>
            <w:tcMar>
              <w:left w:w="14" w:type="dxa"/>
              <w:right w:w="14" w:type="dxa"/>
            </w:tcMar>
          </w:tcPr>
          <w:p w:rsidR="00D7230A" w:rsidRPr="007513FB" w:rsidRDefault="00D7230A" w:rsidP="00645FD6">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D7230A" w:rsidRPr="007513FB" w:rsidRDefault="00D7230A" w:rsidP="003E322C">
            <w:pPr>
              <w:jc w:val="center"/>
              <w:rPr>
                <w:sz w:val="24"/>
                <w:szCs w:val="24"/>
              </w:rPr>
            </w:pPr>
            <w:r w:rsidRPr="007513FB">
              <w:rPr>
                <w:sz w:val="24"/>
                <w:szCs w:val="24"/>
              </w:rPr>
              <w:t>4</w:t>
            </w:r>
          </w:p>
        </w:tc>
        <w:tc>
          <w:tcPr>
            <w:tcW w:w="2011" w:type="dxa"/>
          </w:tcPr>
          <w:p w:rsidR="00D7230A" w:rsidRPr="007513FB" w:rsidRDefault="00D7230A" w:rsidP="00C53ACF">
            <w:pPr>
              <w:rPr>
                <w:sz w:val="24"/>
                <w:szCs w:val="24"/>
              </w:rPr>
            </w:pPr>
            <w:r w:rsidRPr="007513FB">
              <w:rPr>
                <w:sz w:val="24"/>
                <w:szCs w:val="24"/>
              </w:rPr>
              <w:t>Review</w:t>
            </w:r>
          </w:p>
        </w:tc>
        <w:tc>
          <w:tcPr>
            <w:tcW w:w="3150" w:type="dxa"/>
            <w:shd w:val="clear" w:color="auto" w:fill="auto"/>
            <w:tcMar>
              <w:left w:w="14" w:type="dxa"/>
              <w:right w:w="14" w:type="dxa"/>
            </w:tcMar>
          </w:tcPr>
          <w:p w:rsidR="00D7230A" w:rsidRPr="0097585A" w:rsidRDefault="00D7230A" w:rsidP="003E322C">
            <w:pPr>
              <w:ind w:left="22"/>
              <w:rPr>
                <w:sz w:val="24"/>
                <w:szCs w:val="24"/>
              </w:rPr>
            </w:pPr>
          </w:p>
        </w:tc>
      </w:tr>
      <w:tr w:rsidR="00D7230A" w:rsidRPr="00A71847" w:rsidTr="00C63C64">
        <w:trPr>
          <w:trHeight w:val="288"/>
        </w:trPr>
        <w:tc>
          <w:tcPr>
            <w:tcW w:w="1430" w:type="dxa"/>
            <w:tcBorders>
              <w:top w:val="nil"/>
              <w:bottom w:val="nil"/>
            </w:tcBorders>
            <w:tcMar>
              <w:left w:w="14" w:type="dxa"/>
              <w:right w:w="14" w:type="dxa"/>
            </w:tcMar>
          </w:tcPr>
          <w:p w:rsidR="00D7230A" w:rsidRPr="007513FB" w:rsidRDefault="00D7230A" w:rsidP="003E322C">
            <w:pPr>
              <w:rPr>
                <w:sz w:val="24"/>
                <w:szCs w:val="24"/>
              </w:rPr>
            </w:pPr>
          </w:p>
        </w:tc>
        <w:tc>
          <w:tcPr>
            <w:tcW w:w="657" w:type="dxa"/>
            <w:tcMar>
              <w:left w:w="14" w:type="dxa"/>
              <w:right w:w="14" w:type="dxa"/>
            </w:tcMar>
          </w:tcPr>
          <w:p w:rsidR="00D7230A" w:rsidRPr="007513FB" w:rsidRDefault="00A71847" w:rsidP="003E322C">
            <w:pPr>
              <w:jc w:val="center"/>
              <w:rPr>
                <w:color w:val="000000" w:themeColor="text1"/>
                <w:sz w:val="24"/>
                <w:szCs w:val="24"/>
              </w:rPr>
            </w:pPr>
            <w:r w:rsidRPr="007513FB">
              <w:rPr>
                <w:color w:val="000000" w:themeColor="text1"/>
                <w:sz w:val="24"/>
                <w:szCs w:val="24"/>
              </w:rPr>
              <w:t>24</w:t>
            </w:r>
          </w:p>
        </w:tc>
        <w:tc>
          <w:tcPr>
            <w:tcW w:w="684" w:type="dxa"/>
            <w:tcMar>
              <w:left w:w="14" w:type="dxa"/>
              <w:right w:w="14" w:type="dxa"/>
            </w:tcMar>
          </w:tcPr>
          <w:p w:rsidR="00D7230A" w:rsidRPr="007513FB" w:rsidRDefault="00D7230A" w:rsidP="00645FD6">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D7230A" w:rsidRPr="007513FB" w:rsidRDefault="00D7230A" w:rsidP="003E322C">
            <w:pPr>
              <w:jc w:val="center"/>
              <w:rPr>
                <w:sz w:val="24"/>
                <w:szCs w:val="24"/>
              </w:rPr>
            </w:pPr>
            <w:r w:rsidRPr="007513FB">
              <w:rPr>
                <w:sz w:val="24"/>
                <w:szCs w:val="24"/>
              </w:rPr>
              <w:t>5</w:t>
            </w:r>
          </w:p>
        </w:tc>
        <w:tc>
          <w:tcPr>
            <w:tcW w:w="2011" w:type="dxa"/>
          </w:tcPr>
          <w:p w:rsidR="00D7230A" w:rsidRPr="007513FB" w:rsidRDefault="00D7230A" w:rsidP="003E322C">
            <w:pPr>
              <w:rPr>
                <w:sz w:val="24"/>
                <w:szCs w:val="24"/>
              </w:rPr>
            </w:pPr>
            <w:r w:rsidRPr="007513FB">
              <w:rPr>
                <w:sz w:val="24"/>
                <w:szCs w:val="24"/>
              </w:rPr>
              <w:t>Review</w:t>
            </w:r>
          </w:p>
        </w:tc>
        <w:tc>
          <w:tcPr>
            <w:tcW w:w="3150" w:type="dxa"/>
            <w:shd w:val="clear" w:color="auto" w:fill="auto"/>
            <w:tcMar>
              <w:left w:w="14" w:type="dxa"/>
              <w:right w:w="14" w:type="dxa"/>
            </w:tcMar>
          </w:tcPr>
          <w:p w:rsidR="00D7230A" w:rsidRPr="0097585A" w:rsidRDefault="00D7230A" w:rsidP="003E322C">
            <w:pPr>
              <w:ind w:left="22"/>
              <w:rPr>
                <w:sz w:val="24"/>
                <w:szCs w:val="24"/>
              </w:rPr>
            </w:pPr>
          </w:p>
        </w:tc>
      </w:tr>
      <w:tr w:rsidR="00D7230A" w:rsidRPr="00A71847" w:rsidTr="00C63C64">
        <w:trPr>
          <w:trHeight w:val="288"/>
        </w:trPr>
        <w:tc>
          <w:tcPr>
            <w:tcW w:w="1430" w:type="dxa"/>
            <w:tcBorders>
              <w:top w:val="nil"/>
              <w:bottom w:val="nil"/>
            </w:tcBorders>
            <w:tcMar>
              <w:left w:w="14" w:type="dxa"/>
              <w:right w:w="14" w:type="dxa"/>
            </w:tcMar>
          </w:tcPr>
          <w:p w:rsidR="00D7230A" w:rsidRPr="007513FB" w:rsidRDefault="00D7230A" w:rsidP="003E322C">
            <w:pPr>
              <w:rPr>
                <w:sz w:val="24"/>
                <w:szCs w:val="24"/>
              </w:rPr>
            </w:pPr>
          </w:p>
        </w:tc>
        <w:tc>
          <w:tcPr>
            <w:tcW w:w="657" w:type="dxa"/>
            <w:tcBorders>
              <w:bottom w:val="single" w:sz="4" w:space="0" w:color="auto"/>
            </w:tcBorders>
            <w:tcMar>
              <w:left w:w="14" w:type="dxa"/>
              <w:right w:w="14" w:type="dxa"/>
            </w:tcMar>
          </w:tcPr>
          <w:p w:rsidR="00D7230A" w:rsidRPr="007513FB" w:rsidRDefault="00A71847" w:rsidP="003E322C">
            <w:pPr>
              <w:jc w:val="center"/>
              <w:rPr>
                <w:color w:val="000000" w:themeColor="text1"/>
                <w:sz w:val="24"/>
                <w:szCs w:val="24"/>
              </w:rPr>
            </w:pPr>
            <w:r w:rsidRPr="007513FB">
              <w:rPr>
                <w:color w:val="000000" w:themeColor="text1"/>
                <w:sz w:val="24"/>
                <w:szCs w:val="24"/>
              </w:rPr>
              <w:t>27</w:t>
            </w:r>
          </w:p>
        </w:tc>
        <w:tc>
          <w:tcPr>
            <w:tcW w:w="684" w:type="dxa"/>
            <w:tcBorders>
              <w:bottom w:val="single" w:sz="4" w:space="0" w:color="auto"/>
            </w:tcBorders>
            <w:tcMar>
              <w:left w:w="14" w:type="dxa"/>
              <w:right w:w="14" w:type="dxa"/>
            </w:tcMar>
          </w:tcPr>
          <w:p w:rsidR="00D7230A" w:rsidRPr="007513FB" w:rsidRDefault="00D7230A" w:rsidP="00645FD6">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tcBorders>
            <w:tcMar>
              <w:left w:w="14" w:type="dxa"/>
              <w:right w:w="14" w:type="dxa"/>
            </w:tcMar>
          </w:tcPr>
          <w:p w:rsidR="00D7230A" w:rsidRPr="007513FB" w:rsidRDefault="00D7230A" w:rsidP="003E322C">
            <w:pPr>
              <w:jc w:val="center"/>
              <w:rPr>
                <w:sz w:val="24"/>
                <w:szCs w:val="24"/>
              </w:rPr>
            </w:pPr>
            <w:r w:rsidRPr="007513FB">
              <w:rPr>
                <w:sz w:val="24"/>
                <w:szCs w:val="24"/>
              </w:rPr>
              <w:t>6</w:t>
            </w:r>
          </w:p>
        </w:tc>
        <w:tc>
          <w:tcPr>
            <w:tcW w:w="2011" w:type="dxa"/>
            <w:tcBorders>
              <w:bottom w:val="single" w:sz="4" w:space="0" w:color="auto"/>
            </w:tcBorders>
          </w:tcPr>
          <w:p w:rsidR="00D7230A" w:rsidRPr="007513FB" w:rsidRDefault="008F6F8B" w:rsidP="003E322C">
            <w:pPr>
              <w:rPr>
                <w:sz w:val="24"/>
                <w:szCs w:val="24"/>
              </w:rPr>
            </w:pPr>
            <w:r w:rsidRPr="007513FB">
              <w:rPr>
                <w:sz w:val="24"/>
                <w:szCs w:val="24"/>
              </w:rPr>
              <w:t>Ch. 8</w:t>
            </w:r>
          </w:p>
        </w:tc>
        <w:tc>
          <w:tcPr>
            <w:tcW w:w="3150" w:type="dxa"/>
            <w:tcBorders>
              <w:bottom w:val="single" w:sz="4" w:space="0" w:color="auto"/>
            </w:tcBorders>
            <w:shd w:val="clear" w:color="auto" w:fill="auto"/>
            <w:tcMar>
              <w:left w:w="14" w:type="dxa"/>
              <w:right w:w="14" w:type="dxa"/>
            </w:tcMar>
          </w:tcPr>
          <w:p w:rsidR="00D7230A" w:rsidRPr="0097585A" w:rsidRDefault="00D7230A" w:rsidP="003E322C">
            <w:pPr>
              <w:ind w:left="22"/>
              <w:rPr>
                <w:sz w:val="24"/>
                <w:szCs w:val="24"/>
              </w:rPr>
            </w:pPr>
            <w:r w:rsidRPr="0097585A">
              <w:rPr>
                <w:sz w:val="24"/>
                <w:szCs w:val="24"/>
              </w:rPr>
              <w:t>Review Problems</w:t>
            </w:r>
          </w:p>
        </w:tc>
      </w:tr>
      <w:tr w:rsidR="008F6F8B" w:rsidRPr="00A71847" w:rsidTr="00A71847">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bottom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29</w:t>
            </w:r>
          </w:p>
        </w:tc>
        <w:tc>
          <w:tcPr>
            <w:tcW w:w="684" w:type="dxa"/>
            <w:tcBorders>
              <w:bottom w:val="single" w:sz="4" w:space="0" w:color="auto"/>
            </w:tcBorders>
            <w:tcMar>
              <w:left w:w="14" w:type="dxa"/>
              <w:right w:w="14" w:type="dxa"/>
            </w:tcMar>
          </w:tcPr>
          <w:p w:rsidR="008F6F8B" w:rsidRPr="007513FB" w:rsidRDefault="008F6F8B" w:rsidP="00645FD6">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tcBorders>
            <w:tcMar>
              <w:left w:w="14" w:type="dxa"/>
              <w:right w:w="14" w:type="dxa"/>
            </w:tcMar>
          </w:tcPr>
          <w:p w:rsidR="008F6F8B" w:rsidRPr="007513FB" w:rsidRDefault="008F6F8B" w:rsidP="003E322C">
            <w:pPr>
              <w:jc w:val="center"/>
              <w:rPr>
                <w:sz w:val="24"/>
                <w:szCs w:val="24"/>
              </w:rPr>
            </w:pPr>
            <w:r w:rsidRPr="007513FB">
              <w:rPr>
                <w:sz w:val="24"/>
                <w:szCs w:val="24"/>
              </w:rPr>
              <w:t>7</w:t>
            </w:r>
          </w:p>
        </w:tc>
        <w:tc>
          <w:tcPr>
            <w:tcW w:w="2011" w:type="dxa"/>
            <w:tcBorders>
              <w:bottom w:val="single" w:sz="4" w:space="0" w:color="auto"/>
            </w:tcBorders>
          </w:tcPr>
          <w:p w:rsidR="008F6F8B" w:rsidRPr="007A4BAF" w:rsidRDefault="008F6F8B" w:rsidP="00E85B4A">
            <w:pPr>
              <w:rPr>
                <w:sz w:val="24"/>
                <w:szCs w:val="24"/>
              </w:rPr>
            </w:pPr>
            <w:r w:rsidRPr="007A4BAF">
              <w:rPr>
                <w:sz w:val="24"/>
                <w:szCs w:val="24"/>
              </w:rPr>
              <w:t>Ch. 8</w:t>
            </w:r>
          </w:p>
        </w:tc>
        <w:tc>
          <w:tcPr>
            <w:tcW w:w="3150" w:type="dxa"/>
            <w:tcBorders>
              <w:bottom w:val="single" w:sz="4" w:space="0" w:color="auto"/>
            </w:tcBorders>
            <w:shd w:val="clear" w:color="auto" w:fill="auto"/>
            <w:tcMar>
              <w:left w:w="14" w:type="dxa"/>
              <w:right w:w="14" w:type="dxa"/>
            </w:tcMar>
          </w:tcPr>
          <w:p w:rsidR="008F6F8B" w:rsidRPr="0097585A" w:rsidRDefault="008F6F8B" w:rsidP="005C2A60">
            <w:pPr>
              <w:ind w:left="22"/>
              <w:rPr>
                <w:sz w:val="24"/>
                <w:szCs w:val="24"/>
              </w:rPr>
            </w:pPr>
            <w:r w:rsidRPr="0097585A">
              <w:rPr>
                <w:sz w:val="24"/>
                <w:szCs w:val="24"/>
              </w:rPr>
              <w:t>Project Email</w:t>
            </w:r>
          </w:p>
        </w:tc>
      </w:tr>
      <w:tr w:rsidR="008F6F8B" w:rsidRPr="00A71847" w:rsidTr="007513FB">
        <w:trPr>
          <w:trHeight w:val="288"/>
        </w:trPr>
        <w:tc>
          <w:tcPr>
            <w:tcW w:w="1430" w:type="dxa"/>
            <w:tcBorders>
              <w:top w:val="nil"/>
              <w:bottom w:val="single" w:sz="4" w:space="0" w:color="auto"/>
            </w:tcBorders>
            <w:tcMar>
              <w:left w:w="14" w:type="dxa"/>
              <w:right w:w="14" w:type="dxa"/>
            </w:tcMar>
          </w:tcPr>
          <w:p w:rsidR="008F6F8B" w:rsidRPr="007513FB" w:rsidRDefault="008F6F8B" w:rsidP="00A71847">
            <w:pPr>
              <w:rPr>
                <w:sz w:val="24"/>
                <w:szCs w:val="24"/>
              </w:rPr>
            </w:pPr>
          </w:p>
        </w:tc>
        <w:tc>
          <w:tcPr>
            <w:tcW w:w="657" w:type="dxa"/>
            <w:tcBorders>
              <w:bottom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3</w:t>
            </w:r>
            <w:r w:rsidR="005861D6" w:rsidRPr="007513FB">
              <w:rPr>
                <w:color w:val="000000" w:themeColor="text1"/>
                <w:sz w:val="24"/>
                <w:szCs w:val="24"/>
              </w:rPr>
              <w:t>1</w:t>
            </w:r>
          </w:p>
        </w:tc>
        <w:tc>
          <w:tcPr>
            <w:tcW w:w="684" w:type="dxa"/>
            <w:tcBorders>
              <w:bottom w:val="single" w:sz="4" w:space="0" w:color="auto"/>
            </w:tcBorders>
            <w:tcMar>
              <w:left w:w="14" w:type="dxa"/>
              <w:right w:w="14" w:type="dxa"/>
            </w:tcMar>
          </w:tcPr>
          <w:p w:rsidR="008F6F8B" w:rsidRPr="007513FB" w:rsidRDefault="008F6F8B" w:rsidP="00645FD6">
            <w:pPr>
              <w:jc w:val="center"/>
              <w:rPr>
                <w:color w:val="000000" w:themeColor="text1"/>
                <w:sz w:val="24"/>
                <w:szCs w:val="24"/>
              </w:rPr>
            </w:pPr>
            <w:r w:rsidRPr="007513FB">
              <w:rPr>
                <w:color w:val="000000" w:themeColor="text1"/>
                <w:sz w:val="24"/>
                <w:szCs w:val="24"/>
              </w:rPr>
              <w:t>F</w:t>
            </w:r>
          </w:p>
        </w:tc>
        <w:tc>
          <w:tcPr>
            <w:tcW w:w="902" w:type="dxa"/>
            <w:tcBorders>
              <w:bottom w:val="single" w:sz="4" w:space="0" w:color="auto"/>
            </w:tcBorders>
            <w:tcMar>
              <w:left w:w="14" w:type="dxa"/>
              <w:right w:w="14" w:type="dxa"/>
            </w:tcMar>
          </w:tcPr>
          <w:p w:rsidR="008F6F8B" w:rsidRPr="007513FB" w:rsidRDefault="008F6F8B" w:rsidP="003E322C">
            <w:pPr>
              <w:jc w:val="center"/>
              <w:rPr>
                <w:sz w:val="24"/>
                <w:szCs w:val="24"/>
              </w:rPr>
            </w:pPr>
            <w:r w:rsidRPr="007513FB">
              <w:rPr>
                <w:sz w:val="24"/>
                <w:szCs w:val="24"/>
              </w:rPr>
              <w:t>8</w:t>
            </w:r>
          </w:p>
        </w:tc>
        <w:tc>
          <w:tcPr>
            <w:tcW w:w="2011" w:type="dxa"/>
            <w:tcBorders>
              <w:bottom w:val="single" w:sz="4" w:space="0" w:color="auto"/>
            </w:tcBorders>
          </w:tcPr>
          <w:p w:rsidR="008F6F8B" w:rsidRPr="007513FB" w:rsidRDefault="008F6F8B" w:rsidP="00E85B4A">
            <w:pPr>
              <w:rPr>
                <w:sz w:val="24"/>
                <w:szCs w:val="24"/>
              </w:rPr>
            </w:pPr>
            <w:r w:rsidRPr="007513FB">
              <w:rPr>
                <w:sz w:val="24"/>
                <w:szCs w:val="24"/>
              </w:rPr>
              <w:t>Ch. 8</w:t>
            </w:r>
          </w:p>
        </w:tc>
        <w:tc>
          <w:tcPr>
            <w:tcW w:w="3150" w:type="dxa"/>
            <w:tcBorders>
              <w:bottom w:val="single" w:sz="4" w:space="0" w:color="auto"/>
            </w:tcBorders>
            <w:shd w:val="clear" w:color="auto" w:fill="auto"/>
            <w:tcMar>
              <w:left w:w="14" w:type="dxa"/>
              <w:right w:w="14" w:type="dxa"/>
            </w:tcMar>
          </w:tcPr>
          <w:p w:rsidR="008F6F8B" w:rsidRPr="0097585A" w:rsidRDefault="008F6F8B" w:rsidP="005C2A60">
            <w:pPr>
              <w:ind w:left="22"/>
              <w:rPr>
                <w:sz w:val="24"/>
                <w:szCs w:val="24"/>
              </w:rPr>
            </w:pPr>
          </w:p>
        </w:tc>
      </w:tr>
      <w:tr w:rsidR="008F6F8B" w:rsidRPr="00A71847" w:rsidTr="007513FB">
        <w:trPr>
          <w:trHeight w:val="288"/>
        </w:trPr>
        <w:tc>
          <w:tcPr>
            <w:tcW w:w="1430" w:type="dxa"/>
            <w:tcBorders>
              <w:top w:val="single" w:sz="4" w:space="0" w:color="auto"/>
              <w:bottom w:val="nil"/>
            </w:tcBorders>
            <w:tcMar>
              <w:left w:w="14" w:type="dxa"/>
              <w:right w:w="14" w:type="dxa"/>
            </w:tcMar>
          </w:tcPr>
          <w:p w:rsidR="008F6F8B" w:rsidRPr="007513FB" w:rsidRDefault="00A71847" w:rsidP="00A71847">
            <w:pPr>
              <w:rPr>
                <w:sz w:val="24"/>
                <w:szCs w:val="24"/>
              </w:rPr>
            </w:pPr>
            <w:r w:rsidRPr="007513FB">
              <w:rPr>
                <w:sz w:val="24"/>
                <w:szCs w:val="24"/>
              </w:rPr>
              <w:t>September</w:t>
            </w:r>
          </w:p>
        </w:tc>
        <w:tc>
          <w:tcPr>
            <w:tcW w:w="657" w:type="dxa"/>
            <w:tcBorders>
              <w:bottom w:val="single" w:sz="4" w:space="0" w:color="auto"/>
            </w:tcBorders>
            <w:shd w:val="clear" w:color="auto" w:fill="D9D9D9" w:themeFill="background1" w:themeFillShade="D9"/>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3</w:t>
            </w:r>
          </w:p>
        </w:tc>
        <w:tc>
          <w:tcPr>
            <w:tcW w:w="684" w:type="dxa"/>
            <w:tcBorders>
              <w:bottom w:val="single" w:sz="4" w:space="0" w:color="auto"/>
            </w:tcBorders>
            <w:shd w:val="clear" w:color="auto" w:fill="D9D9D9" w:themeFill="background1" w:themeFillShade="D9"/>
            <w:tcMar>
              <w:left w:w="14" w:type="dxa"/>
              <w:right w:w="14" w:type="dxa"/>
            </w:tcMar>
          </w:tcPr>
          <w:p w:rsidR="008F6F8B" w:rsidRPr="007513FB" w:rsidRDefault="008F6F8B" w:rsidP="003E322C">
            <w:pPr>
              <w:jc w:val="center"/>
              <w:rPr>
                <w:color w:val="000000" w:themeColor="text1"/>
                <w:sz w:val="24"/>
                <w:szCs w:val="24"/>
              </w:rPr>
            </w:pPr>
            <w:r w:rsidRPr="007513FB">
              <w:rPr>
                <w:color w:val="000000" w:themeColor="text1"/>
                <w:sz w:val="24"/>
                <w:szCs w:val="24"/>
              </w:rPr>
              <w:t>M</w:t>
            </w:r>
          </w:p>
        </w:tc>
        <w:tc>
          <w:tcPr>
            <w:tcW w:w="6063" w:type="dxa"/>
            <w:gridSpan w:val="3"/>
            <w:tcBorders>
              <w:bottom w:val="single" w:sz="4" w:space="0" w:color="auto"/>
            </w:tcBorders>
            <w:shd w:val="clear" w:color="auto" w:fill="D9D9D9" w:themeFill="background1" w:themeFillShade="D9"/>
            <w:tcMar>
              <w:left w:w="14" w:type="dxa"/>
              <w:right w:w="14" w:type="dxa"/>
            </w:tcMar>
            <w:vAlign w:val="center"/>
          </w:tcPr>
          <w:p w:rsidR="008F6F8B" w:rsidRPr="0097585A" w:rsidRDefault="008F6F8B" w:rsidP="00FE178E">
            <w:pPr>
              <w:ind w:left="22"/>
              <w:jc w:val="center"/>
              <w:rPr>
                <w:sz w:val="24"/>
                <w:szCs w:val="24"/>
              </w:rPr>
            </w:pPr>
            <w:r w:rsidRPr="0097585A">
              <w:rPr>
                <w:sz w:val="24"/>
                <w:szCs w:val="24"/>
              </w:rPr>
              <w:t>Labor Day Recess</w:t>
            </w: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bottom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5</w:t>
            </w:r>
          </w:p>
        </w:tc>
        <w:tc>
          <w:tcPr>
            <w:tcW w:w="684" w:type="dxa"/>
            <w:tcBorders>
              <w:bottom w:val="single" w:sz="4" w:space="0" w:color="auto"/>
            </w:tcBorders>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tcBorders>
            <w:tcMar>
              <w:left w:w="14" w:type="dxa"/>
              <w:right w:w="14" w:type="dxa"/>
            </w:tcMar>
          </w:tcPr>
          <w:p w:rsidR="008F6F8B" w:rsidRPr="007513FB" w:rsidRDefault="008F6F8B" w:rsidP="009D4CD5">
            <w:pPr>
              <w:jc w:val="center"/>
              <w:rPr>
                <w:sz w:val="24"/>
                <w:szCs w:val="24"/>
              </w:rPr>
            </w:pPr>
            <w:r w:rsidRPr="007513FB">
              <w:rPr>
                <w:sz w:val="24"/>
                <w:szCs w:val="24"/>
              </w:rPr>
              <w:t>9</w:t>
            </w:r>
          </w:p>
        </w:tc>
        <w:tc>
          <w:tcPr>
            <w:tcW w:w="2011" w:type="dxa"/>
            <w:tcBorders>
              <w:bottom w:val="single" w:sz="4" w:space="0" w:color="auto"/>
            </w:tcBorders>
          </w:tcPr>
          <w:p w:rsidR="008F6F8B" w:rsidRPr="007513FB" w:rsidRDefault="008F6F8B" w:rsidP="009D4CD5">
            <w:pPr>
              <w:rPr>
                <w:sz w:val="24"/>
                <w:szCs w:val="24"/>
              </w:rPr>
            </w:pPr>
            <w:r w:rsidRPr="007513FB">
              <w:rPr>
                <w:sz w:val="24"/>
                <w:szCs w:val="24"/>
              </w:rPr>
              <w:t>Ch. 8/9</w:t>
            </w:r>
          </w:p>
        </w:tc>
        <w:tc>
          <w:tcPr>
            <w:tcW w:w="3150" w:type="dxa"/>
            <w:tcBorders>
              <w:bottom w:val="single" w:sz="4" w:space="0" w:color="auto"/>
            </w:tcBorders>
            <w:shd w:val="clear" w:color="auto" w:fill="auto"/>
            <w:tcMar>
              <w:left w:w="14" w:type="dxa"/>
              <w:right w:w="14" w:type="dxa"/>
            </w:tcMar>
          </w:tcPr>
          <w:p w:rsidR="008F6F8B" w:rsidRPr="0097585A" w:rsidRDefault="00CA3369" w:rsidP="009D4CD5">
            <w:pPr>
              <w:ind w:left="22"/>
              <w:rPr>
                <w:sz w:val="24"/>
                <w:szCs w:val="24"/>
              </w:rPr>
            </w:pPr>
            <w:r w:rsidRPr="0097585A">
              <w:rPr>
                <w:sz w:val="24"/>
                <w:szCs w:val="24"/>
              </w:rPr>
              <w:t>CAD/ Research Project</w:t>
            </w: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7</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10</w:t>
            </w:r>
          </w:p>
        </w:tc>
        <w:tc>
          <w:tcPr>
            <w:tcW w:w="2011" w:type="dxa"/>
          </w:tcPr>
          <w:p w:rsidR="008F6F8B" w:rsidRPr="007513FB" w:rsidRDefault="008F6F8B" w:rsidP="00F918DB">
            <w:pPr>
              <w:rPr>
                <w:sz w:val="24"/>
                <w:szCs w:val="24"/>
              </w:rPr>
            </w:pPr>
            <w:r w:rsidRPr="007513FB">
              <w:rPr>
                <w:sz w:val="24"/>
                <w:szCs w:val="24"/>
              </w:rPr>
              <w:t>Ch. 9</w:t>
            </w:r>
          </w:p>
        </w:tc>
        <w:tc>
          <w:tcPr>
            <w:tcW w:w="3150" w:type="dxa"/>
            <w:shd w:val="clear" w:color="auto" w:fill="auto"/>
            <w:tcMar>
              <w:left w:w="14" w:type="dxa"/>
              <w:right w:w="14" w:type="dxa"/>
            </w:tcMar>
          </w:tcPr>
          <w:p w:rsidR="008F6F8B" w:rsidRPr="0097585A" w:rsidRDefault="008F6F8B" w:rsidP="00F918DB">
            <w:pPr>
              <w:ind w:left="22"/>
              <w:rPr>
                <w:sz w:val="24"/>
                <w:szCs w:val="24"/>
              </w:rPr>
            </w:pPr>
          </w:p>
        </w:tc>
      </w:tr>
      <w:tr w:rsidR="008F6F8B" w:rsidRPr="00A71847" w:rsidTr="00C63C64">
        <w:trPr>
          <w:trHeight w:val="260"/>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bottom w:val="single" w:sz="4" w:space="0" w:color="auto"/>
            </w:tcBorders>
            <w:tcMar>
              <w:left w:w="14" w:type="dxa"/>
              <w:right w:w="14" w:type="dxa"/>
            </w:tcMar>
          </w:tcPr>
          <w:p w:rsidR="008F6F8B" w:rsidRPr="007513FB" w:rsidRDefault="00A71847" w:rsidP="00FE178E">
            <w:pPr>
              <w:jc w:val="center"/>
              <w:rPr>
                <w:color w:val="000000" w:themeColor="text1"/>
                <w:sz w:val="24"/>
                <w:szCs w:val="24"/>
              </w:rPr>
            </w:pPr>
            <w:r w:rsidRPr="007513FB">
              <w:rPr>
                <w:color w:val="000000" w:themeColor="text1"/>
                <w:sz w:val="24"/>
                <w:szCs w:val="24"/>
              </w:rPr>
              <w:t>10</w:t>
            </w:r>
          </w:p>
        </w:tc>
        <w:tc>
          <w:tcPr>
            <w:tcW w:w="684" w:type="dxa"/>
            <w:tcBorders>
              <w:bottom w:val="single" w:sz="4" w:space="0" w:color="auto"/>
            </w:tcBorders>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11</w:t>
            </w:r>
          </w:p>
        </w:tc>
        <w:tc>
          <w:tcPr>
            <w:tcW w:w="2011" w:type="dxa"/>
          </w:tcPr>
          <w:p w:rsidR="008F6F8B" w:rsidRPr="007513FB" w:rsidRDefault="008F6F8B" w:rsidP="00F918DB">
            <w:pPr>
              <w:rPr>
                <w:sz w:val="24"/>
                <w:szCs w:val="24"/>
              </w:rPr>
            </w:pPr>
            <w:r w:rsidRPr="007513FB">
              <w:rPr>
                <w:sz w:val="24"/>
                <w:szCs w:val="24"/>
              </w:rPr>
              <w:t>Ch. 9</w:t>
            </w:r>
          </w:p>
        </w:tc>
        <w:tc>
          <w:tcPr>
            <w:tcW w:w="3150" w:type="dxa"/>
            <w:shd w:val="clear" w:color="auto" w:fill="auto"/>
            <w:tcMar>
              <w:left w:w="14" w:type="dxa"/>
              <w:right w:w="14" w:type="dxa"/>
            </w:tcMar>
          </w:tcPr>
          <w:p w:rsidR="008F6F8B" w:rsidRPr="0097585A" w:rsidRDefault="008F6F8B" w:rsidP="00F918DB">
            <w:pPr>
              <w:ind w:left="22"/>
              <w:rPr>
                <w:sz w:val="24"/>
                <w:szCs w:val="24"/>
              </w:rPr>
            </w:pPr>
          </w:p>
        </w:tc>
      </w:tr>
      <w:tr w:rsidR="008F6F8B" w:rsidRPr="00A71847" w:rsidTr="00C63C64">
        <w:trPr>
          <w:trHeight w:val="260"/>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bottom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12</w:t>
            </w:r>
          </w:p>
        </w:tc>
        <w:tc>
          <w:tcPr>
            <w:tcW w:w="684" w:type="dxa"/>
            <w:tcBorders>
              <w:bottom w:val="single" w:sz="4" w:space="0" w:color="auto"/>
            </w:tcBorders>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12</w:t>
            </w:r>
          </w:p>
        </w:tc>
        <w:tc>
          <w:tcPr>
            <w:tcW w:w="2011" w:type="dxa"/>
          </w:tcPr>
          <w:p w:rsidR="008F6F8B" w:rsidRPr="007513FB" w:rsidRDefault="008F6F8B" w:rsidP="00166714">
            <w:pPr>
              <w:rPr>
                <w:sz w:val="24"/>
                <w:szCs w:val="24"/>
              </w:rPr>
            </w:pPr>
            <w:r w:rsidRPr="007513FB">
              <w:rPr>
                <w:sz w:val="24"/>
                <w:szCs w:val="24"/>
              </w:rPr>
              <w:t>Ch. 10</w:t>
            </w:r>
          </w:p>
        </w:tc>
        <w:tc>
          <w:tcPr>
            <w:tcW w:w="3150" w:type="dxa"/>
            <w:shd w:val="clear" w:color="auto" w:fill="auto"/>
            <w:tcMar>
              <w:left w:w="14" w:type="dxa"/>
              <w:right w:w="14" w:type="dxa"/>
            </w:tcMar>
          </w:tcPr>
          <w:p w:rsidR="008F6F8B" w:rsidRPr="0097585A" w:rsidRDefault="008F6F8B" w:rsidP="00166714">
            <w:pPr>
              <w:ind w:left="22"/>
              <w:rPr>
                <w:sz w:val="24"/>
                <w:szCs w:val="24"/>
              </w:rPr>
            </w:pPr>
            <w:r w:rsidRPr="0097585A">
              <w:rPr>
                <w:sz w:val="24"/>
                <w:szCs w:val="24"/>
              </w:rPr>
              <w:t>Ch. 8 &amp; 9 Design Project</w:t>
            </w: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top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14</w:t>
            </w:r>
          </w:p>
        </w:tc>
        <w:tc>
          <w:tcPr>
            <w:tcW w:w="684" w:type="dxa"/>
            <w:tcBorders>
              <w:top w:val="single" w:sz="4" w:space="0" w:color="auto"/>
            </w:tcBorders>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13</w:t>
            </w:r>
          </w:p>
        </w:tc>
        <w:tc>
          <w:tcPr>
            <w:tcW w:w="2011" w:type="dxa"/>
          </w:tcPr>
          <w:p w:rsidR="008F6F8B" w:rsidRPr="007513FB" w:rsidRDefault="008F6F8B" w:rsidP="00166714">
            <w:pPr>
              <w:rPr>
                <w:sz w:val="24"/>
                <w:szCs w:val="24"/>
              </w:rPr>
            </w:pPr>
            <w:r w:rsidRPr="007513FB">
              <w:rPr>
                <w:sz w:val="24"/>
                <w:szCs w:val="24"/>
              </w:rPr>
              <w:t>Ch. 10</w:t>
            </w:r>
          </w:p>
        </w:tc>
        <w:tc>
          <w:tcPr>
            <w:tcW w:w="3150" w:type="dxa"/>
            <w:shd w:val="clear" w:color="auto" w:fill="auto"/>
            <w:tcMar>
              <w:left w:w="14" w:type="dxa"/>
              <w:right w:w="14" w:type="dxa"/>
            </w:tcMar>
          </w:tcPr>
          <w:p w:rsidR="008F6F8B" w:rsidRPr="0097585A" w:rsidRDefault="008F6F8B" w:rsidP="00166714">
            <w:pPr>
              <w:ind w:left="22"/>
              <w:rPr>
                <w:sz w:val="24"/>
                <w:szCs w:val="24"/>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FE178E">
            <w:pPr>
              <w:jc w:val="center"/>
              <w:rPr>
                <w:color w:val="000000" w:themeColor="text1"/>
                <w:sz w:val="24"/>
                <w:szCs w:val="24"/>
              </w:rPr>
            </w:pPr>
            <w:r w:rsidRPr="007513FB">
              <w:rPr>
                <w:color w:val="000000" w:themeColor="text1"/>
                <w:sz w:val="24"/>
                <w:szCs w:val="24"/>
              </w:rPr>
              <w:t>17</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14</w:t>
            </w:r>
          </w:p>
        </w:tc>
        <w:tc>
          <w:tcPr>
            <w:tcW w:w="2011" w:type="dxa"/>
          </w:tcPr>
          <w:p w:rsidR="008F6F8B" w:rsidRPr="007513FB" w:rsidRDefault="008F6F8B" w:rsidP="00166714">
            <w:pPr>
              <w:rPr>
                <w:sz w:val="24"/>
                <w:szCs w:val="24"/>
              </w:rPr>
            </w:pPr>
            <w:r w:rsidRPr="007513FB">
              <w:rPr>
                <w:sz w:val="24"/>
                <w:szCs w:val="24"/>
              </w:rPr>
              <w:t>Ch. 10</w:t>
            </w:r>
          </w:p>
        </w:tc>
        <w:tc>
          <w:tcPr>
            <w:tcW w:w="3150" w:type="dxa"/>
            <w:shd w:val="clear" w:color="auto" w:fill="auto"/>
            <w:tcMar>
              <w:left w:w="14" w:type="dxa"/>
              <w:right w:w="14" w:type="dxa"/>
            </w:tcMar>
          </w:tcPr>
          <w:p w:rsidR="008F6F8B" w:rsidRPr="0097585A" w:rsidRDefault="008F6F8B" w:rsidP="00166714">
            <w:pPr>
              <w:ind w:left="22"/>
              <w:rPr>
                <w:sz w:val="24"/>
                <w:szCs w:val="24"/>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19</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15</w:t>
            </w:r>
          </w:p>
        </w:tc>
        <w:tc>
          <w:tcPr>
            <w:tcW w:w="2011" w:type="dxa"/>
          </w:tcPr>
          <w:p w:rsidR="008F6F8B" w:rsidRPr="007513FB" w:rsidRDefault="008F6F8B" w:rsidP="003E322C">
            <w:pPr>
              <w:rPr>
                <w:sz w:val="24"/>
                <w:szCs w:val="24"/>
              </w:rPr>
            </w:pPr>
            <w:r w:rsidRPr="007513FB">
              <w:rPr>
                <w:sz w:val="24"/>
                <w:szCs w:val="24"/>
              </w:rPr>
              <w:t>Review</w:t>
            </w:r>
          </w:p>
        </w:tc>
        <w:tc>
          <w:tcPr>
            <w:tcW w:w="3150" w:type="dxa"/>
            <w:shd w:val="clear" w:color="auto" w:fill="auto"/>
            <w:tcMar>
              <w:left w:w="14" w:type="dxa"/>
              <w:right w:w="14" w:type="dxa"/>
            </w:tcMar>
          </w:tcPr>
          <w:p w:rsidR="008F6F8B" w:rsidRPr="0097585A" w:rsidRDefault="008F6F8B" w:rsidP="003E322C">
            <w:pPr>
              <w:ind w:left="22"/>
              <w:rPr>
                <w:sz w:val="24"/>
                <w:szCs w:val="24"/>
              </w:rPr>
            </w:pPr>
            <w:r w:rsidRPr="0097585A">
              <w:rPr>
                <w:sz w:val="24"/>
                <w:szCs w:val="24"/>
              </w:rPr>
              <w:t>Ch. 10 Design Project</w:t>
            </w: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21</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16</w:t>
            </w:r>
          </w:p>
        </w:tc>
        <w:tc>
          <w:tcPr>
            <w:tcW w:w="2011" w:type="dxa"/>
          </w:tcPr>
          <w:p w:rsidR="008F6F8B" w:rsidRPr="007513FB" w:rsidRDefault="008F6F8B" w:rsidP="003E322C">
            <w:pPr>
              <w:rPr>
                <w:sz w:val="24"/>
                <w:szCs w:val="24"/>
              </w:rPr>
            </w:pPr>
            <w:r w:rsidRPr="007513FB">
              <w:rPr>
                <w:color w:val="000000" w:themeColor="text1"/>
                <w:sz w:val="24"/>
                <w:szCs w:val="24"/>
              </w:rPr>
              <w:t>Exam 1</w:t>
            </w:r>
          </w:p>
        </w:tc>
        <w:tc>
          <w:tcPr>
            <w:tcW w:w="3150" w:type="dxa"/>
            <w:shd w:val="clear" w:color="auto" w:fill="auto"/>
            <w:tcMar>
              <w:left w:w="14" w:type="dxa"/>
              <w:right w:w="14" w:type="dxa"/>
            </w:tcMar>
          </w:tcPr>
          <w:p w:rsidR="008F6F8B" w:rsidRPr="0097585A" w:rsidRDefault="008F6F8B" w:rsidP="003E322C">
            <w:pPr>
              <w:ind w:left="22"/>
              <w:rPr>
                <w:sz w:val="24"/>
                <w:szCs w:val="24"/>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FE178E">
            <w:pPr>
              <w:jc w:val="center"/>
              <w:rPr>
                <w:color w:val="000000" w:themeColor="text1"/>
                <w:sz w:val="24"/>
                <w:szCs w:val="24"/>
              </w:rPr>
            </w:pPr>
            <w:r w:rsidRPr="007513FB">
              <w:rPr>
                <w:color w:val="000000" w:themeColor="text1"/>
                <w:sz w:val="24"/>
                <w:szCs w:val="24"/>
              </w:rPr>
              <w:t>24</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17</w:t>
            </w:r>
          </w:p>
        </w:tc>
        <w:tc>
          <w:tcPr>
            <w:tcW w:w="2011" w:type="dxa"/>
          </w:tcPr>
          <w:p w:rsidR="008F6F8B" w:rsidRPr="007513FB" w:rsidRDefault="008F6F8B" w:rsidP="003E322C">
            <w:pPr>
              <w:rPr>
                <w:sz w:val="24"/>
                <w:szCs w:val="24"/>
              </w:rPr>
            </w:pPr>
            <w:r w:rsidRPr="007513FB">
              <w:rPr>
                <w:sz w:val="24"/>
                <w:szCs w:val="24"/>
              </w:rPr>
              <w:t>Ch. 7</w:t>
            </w:r>
          </w:p>
        </w:tc>
        <w:tc>
          <w:tcPr>
            <w:tcW w:w="3150" w:type="dxa"/>
            <w:shd w:val="clear" w:color="auto" w:fill="auto"/>
            <w:tcMar>
              <w:left w:w="14" w:type="dxa"/>
              <w:right w:w="14" w:type="dxa"/>
            </w:tcMar>
          </w:tcPr>
          <w:p w:rsidR="008F6F8B" w:rsidRPr="0097585A" w:rsidRDefault="008F6F8B" w:rsidP="003E322C">
            <w:pPr>
              <w:ind w:left="22"/>
              <w:rPr>
                <w:sz w:val="24"/>
                <w:szCs w:val="24"/>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26</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18</w:t>
            </w:r>
          </w:p>
        </w:tc>
        <w:tc>
          <w:tcPr>
            <w:tcW w:w="2011" w:type="dxa"/>
          </w:tcPr>
          <w:p w:rsidR="008F6F8B" w:rsidRPr="007513FB" w:rsidRDefault="008F6F8B" w:rsidP="003E322C">
            <w:pPr>
              <w:rPr>
                <w:sz w:val="24"/>
                <w:szCs w:val="24"/>
              </w:rPr>
            </w:pPr>
            <w:r w:rsidRPr="007513FB">
              <w:rPr>
                <w:sz w:val="24"/>
                <w:szCs w:val="24"/>
              </w:rPr>
              <w:t>Ch. 7</w:t>
            </w:r>
          </w:p>
        </w:tc>
        <w:tc>
          <w:tcPr>
            <w:tcW w:w="3150" w:type="dxa"/>
            <w:shd w:val="clear" w:color="auto" w:fill="auto"/>
            <w:tcMar>
              <w:left w:w="14" w:type="dxa"/>
              <w:right w:w="14" w:type="dxa"/>
            </w:tcMar>
          </w:tcPr>
          <w:p w:rsidR="008F6F8B" w:rsidRPr="0097585A" w:rsidRDefault="008F6F8B" w:rsidP="003E322C">
            <w:pPr>
              <w:ind w:left="22"/>
              <w:rPr>
                <w:sz w:val="24"/>
                <w:szCs w:val="24"/>
              </w:rPr>
            </w:pPr>
          </w:p>
        </w:tc>
      </w:tr>
      <w:tr w:rsidR="008F6F8B" w:rsidRPr="00A71847" w:rsidTr="00C63C64">
        <w:trPr>
          <w:trHeight w:val="288"/>
        </w:trPr>
        <w:tc>
          <w:tcPr>
            <w:tcW w:w="1430" w:type="dxa"/>
            <w:tcBorders>
              <w:top w:val="nil"/>
              <w:bottom w:val="single" w:sz="4" w:space="0" w:color="auto"/>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28</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19</w:t>
            </w:r>
          </w:p>
        </w:tc>
        <w:tc>
          <w:tcPr>
            <w:tcW w:w="2011" w:type="dxa"/>
          </w:tcPr>
          <w:p w:rsidR="008F6F8B" w:rsidRPr="007513FB" w:rsidRDefault="008F6F8B" w:rsidP="003E322C">
            <w:pPr>
              <w:rPr>
                <w:sz w:val="24"/>
                <w:szCs w:val="24"/>
              </w:rPr>
            </w:pPr>
            <w:r w:rsidRPr="007513FB">
              <w:rPr>
                <w:sz w:val="24"/>
                <w:szCs w:val="24"/>
              </w:rPr>
              <w:t>Ch. 7</w:t>
            </w:r>
          </w:p>
        </w:tc>
        <w:tc>
          <w:tcPr>
            <w:tcW w:w="3150" w:type="dxa"/>
            <w:shd w:val="clear" w:color="auto" w:fill="auto"/>
            <w:tcMar>
              <w:left w:w="14" w:type="dxa"/>
              <w:right w:w="14" w:type="dxa"/>
            </w:tcMar>
          </w:tcPr>
          <w:p w:rsidR="008F6F8B" w:rsidRPr="004F58EF" w:rsidRDefault="008F28C5" w:rsidP="003E322C">
            <w:pPr>
              <w:ind w:left="22"/>
              <w:rPr>
                <w:sz w:val="24"/>
                <w:szCs w:val="24"/>
                <w:highlight w:val="yellow"/>
              </w:rPr>
            </w:pPr>
            <w:r w:rsidRPr="007A4BAF">
              <w:rPr>
                <w:sz w:val="24"/>
                <w:szCs w:val="24"/>
              </w:rPr>
              <w:t>SOP Draft</w:t>
            </w:r>
          </w:p>
        </w:tc>
      </w:tr>
      <w:tr w:rsidR="008F6F8B" w:rsidRPr="00A71847" w:rsidTr="00C63C64">
        <w:trPr>
          <w:trHeight w:val="288"/>
        </w:trPr>
        <w:tc>
          <w:tcPr>
            <w:tcW w:w="1430" w:type="dxa"/>
            <w:tcBorders>
              <w:top w:val="single" w:sz="4" w:space="0" w:color="auto"/>
              <w:bottom w:val="nil"/>
            </w:tcBorders>
            <w:tcMar>
              <w:left w:w="14" w:type="dxa"/>
              <w:right w:w="14" w:type="dxa"/>
            </w:tcMar>
          </w:tcPr>
          <w:p w:rsidR="008F6F8B" w:rsidRPr="007513FB" w:rsidRDefault="008F6F8B" w:rsidP="003E322C">
            <w:pPr>
              <w:rPr>
                <w:sz w:val="24"/>
                <w:szCs w:val="24"/>
              </w:rPr>
            </w:pPr>
            <w:r w:rsidRPr="007513FB">
              <w:rPr>
                <w:sz w:val="24"/>
                <w:szCs w:val="24"/>
              </w:rPr>
              <w:t>October</w:t>
            </w: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1</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20</w:t>
            </w:r>
          </w:p>
        </w:tc>
        <w:tc>
          <w:tcPr>
            <w:tcW w:w="2011" w:type="dxa"/>
          </w:tcPr>
          <w:p w:rsidR="008F6F8B" w:rsidRPr="007513FB" w:rsidRDefault="008F6F8B" w:rsidP="003E322C">
            <w:pPr>
              <w:rPr>
                <w:sz w:val="24"/>
                <w:szCs w:val="24"/>
              </w:rPr>
            </w:pPr>
            <w:r w:rsidRPr="007513FB">
              <w:rPr>
                <w:sz w:val="24"/>
                <w:szCs w:val="24"/>
              </w:rPr>
              <w:t>Ch. 7</w:t>
            </w:r>
          </w:p>
        </w:tc>
        <w:tc>
          <w:tcPr>
            <w:tcW w:w="3150" w:type="dxa"/>
            <w:shd w:val="clear" w:color="auto" w:fill="auto"/>
            <w:tcMar>
              <w:left w:w="14" w:type="dxa"/>
              <w:right w:w="14" w:type="dxa"/>
            </w:tcMar>
          </w:tcPr>
          <w:p w:rsidR="008F6F8B" w:rsidRPr="004F58EF" w:rsidRDefault="008F6F8B" w:rsidP="003E322C">
            <w:pPr>
              <w:ind w:left="22"/>
              <w:rPr>
                <w:sz w:val="24"/>
                <w:szCs w:val="24"/>
                <w:highlight w:val="yellow"/>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3</w:t>
            </w:r>
          </w:p>
        </w:tc>
        <w:tc>
          <w:tcPr>
            <w:tcW w:w="684" w:type="dxa"/>
            <w:tcMar>
              <w:left w:w="14" w:type="dxa"/>
              <w:right w:w="14" w:type="dxa"/>
            </w:tcMar>
          </w:tcPr>
          <w:p w:rsidR="008F6F8B" w:rsidRPr="007513FB" w:rsidRDefault="008F6F8B" w:rsidP="000211D7">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21</w:t>
            </w:r>
          </w:p>
        </w:tc>
        <w:tc>
          <w:tcPr>
            <w:tcW w:w="2011" w:type="dxa"/>
          </w:tcPr>
          <w:p w:rsidR="008F6F8B" w:rsidRPr="007513FB" w:rsidRDefault="008F6F8B" w:rsidP="003E322C">
            <w:pPr>
              <w:rPr>
                <w:sz w:val="24"/>
                <w:szCs w:val="24"/>
              </w:rPr>
            </w:pPr>
            <w:r w:rsidRPr="007513FB">
              <w:rPr>
                <w:sz w:val="24"/>
                <w:szCs w:val="24"/>
              </w:rPr>
              <w:t>Ch. 11</w:t>
            </w:r>
          </w:p>
        </w:tc>
        <w:tc>
          <w:tcPr>
            <w:tcW w:w="3150" w:type="dxa"/>
            <w:shd w:val="clear" w:color="auto" w:fill="auto"/>
            <w:tcMar>
              <w:left w:w="14" w:type="dxa"/>
              <w:right w:w="14" w:type="dxa"/>
            </w:tcMar>
          </w:tcPr>
          <w:p w:rsidR="008F6F8B" w:rsidRPr="004F58EF" w:rsidRDefault="008F6F8B" w:rsidP="003E322C">
            <w:pPr>
              <w:tabs>
                <w:tab w:val="center" w:pos="2131"/>
              </w:tabs>
              <w:ind w:left="22"/>
              <w:rPr>
                <w:sz w:val="24"/>
                <w:szCs w:val="24"/>
                <w:highlight w:val="yellow"/>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5</w:t>
            </w:r>
          </w:p>
        </w:tc>
        <w:tc>
          <w:tcPr>
            <w:tcW w:w="684" w:type="dxa"/>
            <w:tcMar>
              <w:left w:w="14" w:type="dxa"/>
              <w:right w:w="14" w:type="dxa"/>
            </w:tcMar>
          </w:tcPr>
          <w:p w:rsidR="008F6F8B" w:rsidRPr="007513FB" w:rsidRDefault="008F6F8B" w:rsidP="003E322C">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8F6F8B" w:rsidRPr="007513FB" w:rsidRDefault="008F6F8B" w:rsidP="003E322C">
            <w:pPr>
              <w:jc w:val="center"/>
              <w:rPr>
                <w:sz w:val="24"/>
                <w:szCs w:val="24"/>
              </w:rPr>
            </w:pPr>
            <w:r w:rsidRPr="007513FB">
              <w:rPr>
                <w:sz w:val="24"/>
                <w:szCs w:val="24"/>
              </w:rPr>
              <w:t>22</w:t>
            </w:r>
          </w:p>
        </w:tc>
        <w:tc>
          <w:tcPr>
            <w:tcW w:w="2011" w:type="dxa"/>
          </w:tcPr>
          <w:p w:rsidR="008F6F8B" w:rsidRPr="007513FB" w:rsidRDefault="008F6F8B" w:rsidP="003E322C">
            <w:pPr>
              <w:rPr>
                <w:sz w:val="24"/>
                <w:szCs w:val="24"/>
              </w:rPr>
            </w:pPr>
            <w:r w:rsidRPr="007513FB">
              <w:rPr>
                <w:sz w:val="24"/>
                <w:szCs w:val="24"/>
              </w:rPr>
              <w:t>Ch. 11</w:t>
            </w:r>
          </w:p>
        </w:tc>
        <w:tc>
          <w:tcPr>
            <w:tcW w:w="3150" w:type="dxa"/>
            <w:tcBorders>
              <w:bottom w:val="single" w:sz="4" w:space="0" w:color="auto"/>
            </w:tcBorders>
            <w:shd w:val="clear" w:color="auto" w:fill="auto"/>
            <w:tcMar>
              <w:left w:w="14" w:type="dxa"/>
              <w:right w:w="14" w:type="dxa"/>
            </w:tcMar>
          </w:tcPr>
          <w:p w:rsidR="008F6F8B" w:rsidRPr="004F58EF" w:rsidRDefault="008F6F8B" w:rsidP="00C63C64">
            <w:pPr>
              <w:ind w:left="22"/>
              <w:rPr>
                <w:sz w:val="24"/>
                <w:szCs w:val="24"/>
                <w:highlight w:val="yellow"/>
              </w:rPr>
            </w:pPr>
          </w:p>
        </w:tc>
      </w:tr>
      <w:tr w:rsidR="008F6F8B" w:rsidRPr="00A71847" w:rsidTr="00C63C64">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bottom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8</w:t>
            </w:r>
          </w:p>
        </w:tc>
        <w:tc>
          <w:tcPr>
            <w:tcW w:w="684" w:type="dxa"/>
            <w:tcBorders>
              <w:bottom w:val="single" w:sz="4" w:space="0" w:color="auto"/>
            </w:tcBorders>
            <w:tcMar>
              <w:left w:w="14" w:type="dxa"/>
              <w:right w:w="14" w:type="dxa"/>
            </w:tcMar>
          </w:tcPr>
          <w:p w:rsidR="008F6F8B" w:rsidRPr="007513FB" w:rsidRDefault="008F6F8B" w:rsidP="003E322C">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tcBorders>
            <w:tcMar>
              <w:left w:w="14" w:type="dxa"/>
              <w:right w:w="14" w:type="dxa"/>
            </w:tcMar>
          </w:tcPr>
          <w:p w:rsidR="008F6F8B" w:rsidRPr="007513FB" w:rsidRDefault="008F6F8B" w:rsidP="003E322C">
            <w:pPr>
              <w:jc w:val="center"/>
              <w:rPr>
                <w:sz w:val="24"/>
                <w:szCs w:val="24"/>
              </w:rPr>
            </w:pPr>
            <w:r w:rsidRPr="007513FB">
              <w:rPr>
                <w:sz w:val="24"/>
                <w:szCs w:val="24"/>
              </w:rPr>
              <w:t>23</w:t>
            </w:r>
          </w:p>
        </w:tc>
        <w:tc>
          <w:tcPr>
            <w:tcW w:w="2011" w:type="dxa"/>
            <w:tcBorders>
              <w:bottom w:val="single" w:sz="4" w:space="0" w:color="auto"/>
            </w:tcBorders>
          </w:tcPr>
          <w:p w:rsidR="008F6F8B" w:rsidRPr="007513FB" w:rsidRDefault="008F6F8B" w:rsidP="003E322C">
            <w:pPr>
              <w:rPr>
                <w:sz w:val="24"/>
                <w:szCs w:val="24"/>
              </w:rPr>
            </w:pPr>
            <w:r w:rsidRPr="007513FB">
              <w:rPr>
                <w:sz w:val="24"/>
                <w:szCs w:val="24"/>
              </w:rPr>
              <w:t>Ch. 11</w:t>
            </w:r>
          </w:p>
        </w:tc>
        <w:tc>
          <w:tcPr>
            <w:tcW w:w="3150" w:type="dxa"/>
            <w:tcBorders>
              <w:bottom w:val="single" w:sz="4" w:space="0" w:color="auto"/>
            </w:tcBorders>
            <w:shd w:val="clear" w:color="auto" w:fill="auto"/>
            <w:tcMar>
              <w:left w:w="14" w:type="dxa"/>
              <w:right w:w="14" w:type="dxa"/>
            </w:tcMar>
          </w:tcPr>
          <w:p w:rsidR="008F6F8B" w:rsidRPr="007513FB" w:rsidRDefault="008F6F8B" w:rsidP="003E322C">
            <w:pPr>
              <w:ind w:left="22"/>
              <w:rPr>
                <w:sz w:val="24"/>
                <w:szCs w:val="24"/>
              </w:rPr>
            </w:pPr>
          </w:p>
        </w:tc>
      </w:tr>
      <w:tr w:rsidR="008F6F8B" w:rsidRPr="00A71847" w:rsidTr="007513FB">
        <w:trPr>
          <w:trHeight w:val="288"/>
        </w:trPr>
        <w:tc>
          <w:tcPr>
            <w:tcW w:w="1430" w:type="dxa"/>
            <w:tcBorders>
              <w:top w:val="nil"/>
              <w:bottom w:val="nil"/>
            </w:tcBorders>
            <w:tcMar>
              <w:left w:w="14" w:type="dxa"/>
              <w:right w:w="14" w:type="dxa"/>
            </w:tcMar>
          </w:tcPr>
          <w:p w:rsidR="008F6F8B" w:rsidRPr="007513FB" w:rsidRDefault="008F6F8B" w:rsidP="003E322C">
            <w:pPr>
              <w:rPr>
                <w:sz w:val="24"/>
                <w:szCs w:val="24"/>
              </w:rPr>
            </w:pPr>
          </w:p>
        </w:tc>
        <w:tc>
          <w:tcPr>
            <w:tcW w:w="657" w:type="dxa"/>
            <w:tcBorders>
              <w:bottom w:val="single" w:sz="4" w:space="0" w:color="auto"/>
            </w:tcBorders>
            <w:tcMar>
              <w:left w:w="14" w:type="dxa"/>
              <w:right w:w="14" w:type="dxa"/>
            </w:tcMar>
          </w:tcPr>
          <w:p w:rsidR="008F6F8B" w:rsidRPr="007513FB" w:rsidRDefault="00A71847" w:rsidP="003E322C">
            <w:pPr>
              <w:jc w:val="center"/>
              <w:rPr>
                <w:color w:val="000000" w:themeColor="text1"/>
                <w:sz w:val="24"/>
                <w:szCs w:val="24"/>
              </w:rPr>
            </w:pPr>
            <w:r w:rsidRPr="007513FB">
              <w:rPr>
                <w:color w:val="000000" w:themeColor="text1"/>
                <w:sz w:val="24"/>
                <w:szCs w:val="24"/>
              </w:rPr>
              <w:t>10</w:t>
            </w:r>
          </w:p>
        </w:tc>
        <w:tc>
          <w:tcPr>
            <w:tcW w:w="684" w:type="dxa"/>
            <w:tcBorders>
              <w:bottom w:val="single" w:sz="4" w:space="0" w:color="auto"/>
            </w:tcBorders>
            <w:tcMar>
              <w:left w:w="14" w:type="dxa"/>
              <w:right w:w="14" w:type="dxa"/>
            </w:tcMar>
          </w:tcPr>
          <w:p w:rsidR="008F6F8B" w:rsidRPr="007513FB" w:rsidRDefault="008F6F8B" w:rsidP="004D5363">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tcBorders>
            <w:tcMar>
              <w:left w:w="14" w:type="dxa"/>
              <w:right w:w="14" w:type="dxa"/>
            </w:tcMar>
          </w:tcPr>
          <w:p w:rsidR="008F6F8B" w:rsidRPr="007513FB" w:rsidRDefault="008F6F8B" w:rsidP="0002609C">
            <w:pPr>
              <w:jc w:val="center"/>
              <w:rPr>
                <w:sz w:val="24"/>
                <w:szCs w:val="24"/>
              </w:rPr>
            </w:pPr>
            <w:r w:rsidRPr="007513FB">
              <w:rPr>
                <w:sz w:val="24"/>
                <w:szCs w:val="24"/>
              </w:rPr>
              <w:t>24</w:t>
            </w:r>
          </w:p>
        </w:tc>
        <w:tc>
          <w:tcPr>
            <w:tcW w:w="2011" w:type="dxa"/>
            <w:tcBorders>
              <w:bottom w:val="single" w:sz="4" w:space="0" w:color="auto"/>
            </w:tcBorders>
          </w:tcPr>
          <w:p w:rsidR="008F6F8B" w:rsidRPr="007513FB" w:rsidRDefault="008F6F8B" w:rsidP="00CC6B01">
            <w:pPr>
              <w:rPr>
                <w:sz w:val="24"/>
                <w:szCs w:val="24"/>
              </w:rPr>
            </w:pPr>
            <w:r w:rsidRPr="007513FB">
              <w:rPr>
                <w:sz w:val="24"/>
                <w:szCs w:val="24"/>
              </w:rPr>
              <w:t>Ch. 12</w:t>
            </w:r>
          </w:p>
        </w:tc>
        <w:tc>
          <w:tcPr>
            <w:tcW w:w="3150" w:type="dxa"/>
            <w:tcBorders>
              <w:bottom w:val="single" w:sz="4" w:space="0" w:color="auto"/>
            </w:tcBorders>
            <w:shd w:val="clear" w:color="auto" w:fill="auto"/>
            <w:tcMar>
              <w:left w:w="14" w:type="dxa"/>
              <w:right w:w="14" w:type="dxa"/>
            </w:tcMar>
          </w:tcPr>
          <w:p w:rsidR="008F6F8B" w:rsidRPr="007513FB" w:rsidRDefault="008F6F8B" w:rsidP="00CC6B01">
            <w:pPr>
              <w:ind w:left="22"/>
              <w:rPr>
                <w:sz w:val="24"/>
                <w:szCs w:val="24"/>
              </w:rPr>
            </w:pPr>
          </w:p>
        </w:tc>
      </w:tr>
      <w:tr w:rsidR="007513FB" w:rsidRPr="00A71847" w:rsidTr="007513FB">
        <w:trPr>
          <w:trHeight w:val="288"/>
        </w:trPr>
        <w:tc>
          <w:tcPr>
            <w:tcW w:w="1430" w:type="dxa"/>
            <w:tcBorders>
              <w:top w:val="nil"/>
              <w:bottom w:val="nil"/>
            </w:tcBorders>
            <w:tcMar>
              <w:left w:w="14" w:type="dxa"/>
              <w:right w:w="14" w:type="dxa"/>
            </w:tcMar>
          </w:tcPr>
          <w:p w:rsidR="007513FB" w:rsidRPr="007513FB" w:rsidRDefault="007513FB" w:rsidP="003E322C">
            <w:pPr>
              <w:rPr>
                <w:sz w:val="24"/>
                <w:szCs w:val="24"/>
              </w:rPr>
            </w:pPr>
          </w:p>
        </w:tc>
        <w:tc>
          <w:tcPr>
            <w:tcW w:w="657" w:type="dxa"/>
            <w:shd w:val="clear" w:color="auto" w:fill="D9D9D9" w:themeFill="background1" w:themeFillShade="D9"/>
            <w:tcMar>
              <w:left w:w="14" w:type="dxa"/>
              <w:right w:w="14" w:type="dxa"/>
            </w:tcMar>
          </w:tcPr>
          <w:p w:rsidR="007513FB" w:rsidRPr="007513FB" w:rsidRDefault="007513FB" w:rsidP="003E322C">
            <w:pPr>
              <w:jc w:val="center"/>
              <w:rPr>
                <w:color w:val="000000" w:themeColor="text1"/>
                <w:sz w:val="24"/>
                <w:szCs w:val="24"/>
              </w:rPr>
            </w:pPr>
            <w:r w:rsidRPr="007513FB">
              <w:rPr>
                <w:color w:val="000000" w:themeColor="text1"/>
                <w:sz w:val="24"/>
                <w:szCs w:val="24"/>
              </w:rPr>
              <w:t>12</w:t>
            </w:r>
          </w:p>
        </w:tc>
        <w:tc>
          <w:tcPr>
            <w:tcW w:w="684" w:type="dxa"/>
            <w:shd w:val="clear" w:color="auto" w:fill="D9D9D9" w:themeFill="background1" w:themeFillShade="D9"/>
            <w:tcMar>
              <w:left w:w="14" w:type="dxa"/>
              <w:right w:w="14" w:type="dxa"/>
            </w:tcMar>
          </w:tcPr>
          <w:p w:rsidR="007513FB" w:rsidRPr="007513FB" w:rsidRDefault="007513FB" w:rsidP="004D5363">
            <w:pPr>
              <w:jc w:val="center"/>
              <w:rPr>
                <w:color w:val="000000" w:themeColor="text1"/>
                <w:sz w:val="24"/>
                <w:szCs w:val="24"/>
              </w:rPr>
            </w:pPr>
            <w:r w:rsidRPr="007513FB">
              <w:rPr>
                <w:color w:val="000000" w:themeColor="text1"/>
                <w:sz w:val="24"/>
                <w:szCs w:val="24"/>
              </w:rPr>
              <w:t>F</w:t>
            </w:r>
          </w:p>
        </w:tc>
        <w:tc>
          <w:tcPr>
            <w:tcW w:w="6063" w:type="dxa"/>
            <w:gridSpan w:val="3"/>
            <w:shd w:val="clear" w:color="auto" w:fill="D9D9D9" w:themeFill="background1" w:themeFillShade="D9"/>
            <w:tcMar>
              <w:left w:w="14" w:type="dxa"/>
              <w:right w:w="14" w:type="dxa"/>
            </w:tcMar>
          </w:tcPr>
          <w:p w:rsidR="007513FB" w:rsidRPr="007513FB" w:rsidRDefault="007513FB" w:rsidP="007513FB">
            <w:pPr>
              <w:ind w:left="22"/>
              <w:jc w:val="center"/>
              <w:rPr>
                <w:sz w:val="24"/>
                <w:szCs w:val="24"/>
              </w:rPr>
            </w:pPr>
            <w:r w:rsidRPr="007513FB">
              <w:rPr>
                <w:sz w:val="24"/>
                <w:szCs w:val="24"/>
              </w:rPr>
              <w:t>Fall Break</w:t>
            </w: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15</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25</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12</w:t>
            </w:r>
          </w:p>
        </w:tc>
        <w:tc>
          <w:tcPr>
            <w:tcW w:w="3150" w:type="dxa"/>
            <w:shd w:val="clear" w:color="auto" w:fill="auto"/>
            <w:tcMar>
              <w:left w:w="14" w:type="dxa"/>
              <w:right w:w="14" w:type="dxa"/>
            </w:tcMar>
          </w:tcPr>
          <w:p w:rsidR="007513FB" w:rsidRPr="0097585A" w:rsidRDefault="007513FB" w:rsidP="007513FB">
            <w:pPr>
              <w:ind w:left="22"/>
              <w:rPr>
                <w:sz w:val="24"/>
                <w:szCs w:val="24"/>
              </w:rPr>
            </w:pPr>
            <w:r w:rsidRPr="0097585A">
              <w:rPr>
                <w:sz w:val="24"/>
                <w:szCs w:val="24"/>
              </w:rPr>
              <w:t>SOP Peer Evaluation</w:t>
            </w: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17</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26</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13</w:t>
            </w:r>
          </w:p>
        </w:tc>
        <w:tc>
          <w:tcPr>
            <w:tcW w:w="3150" w:type="dxa"/>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19</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27</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13</w:t>
            </w:r>
          </w:p>
        </w:tc>
        <w:tc>
          <w:tcPr>
            <w:tcW w:w="3150" w:type="dxa"/>
            <w:shd w:val="clear" w:color="auto" w:fill="auto"/>
            <w:tcMar>
              <w:left w:w="14" w:type="dxa"/>
              <w:right w:w="14" w:type="dxa"/>
            </w:tcMar>
          </w:tcPr>
          <w:p w:rsidR="007513FB" w:rsidRPr="0097585A" w:rsidRDefault="007513FB" w:rsidP="007513FB">
            <w:pPr>
              <w:ind w:left="22"/>
              <w:rPr>
                <w:sz w:val="24"/>
                <w:szCs w:val="24"/>
              </w:rPr>
            </w:pPr>
            <w:r w:rsidRPr="0097585A">
              <w:rPr>
                <w:sz w:val="24"/>
                <w:szCs w:val="24"/>
              </w:rPr>
              <w:t>Ch. 7, 11, &amp; 12 Design Project</w:t>
            </w: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22</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28</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13</w:t>
            </w:r>
          </w:p>
        </w:tc>
        <w:tc>
          <w:tcPr>
            <w:tcW w:w="3150" w:type="dxa"/>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24</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29</w:t>
            </w:r>
          </w:p>
        </w:tc>
        <w:tc>
          <w:tcPr>
            <w:tcW w:w="2011" w:type="dxa"/>
          </w:tcPr>
          <w:p w:rsidR="007513FB" w:rsidRPr="007A4BAF" w:rsidRDefault="007513FB" w:rsidP="007513FB">
            <w:pPr>
              <w:rPr>
                <w:sz w:val="24"/>
                <w:szCs w:val="24"/>
              </w:rPr>
            </w:pPr>
            <w:r w:rsidRPr="007A4BAF">
              <w:rPr>
                <w:sz w:val="24"/>
                <w:szCs w:val="24"/>
              </w:rPr>
              <w:t>Ch. 13</w:t>
            </w:r>
          </w:p>
        </w:tc>
        <w:tc>
          <w:tcPr>
            <w:tcW w:w="3150" w:type="dxa"/>
            <w:shd w:val="clear" w:color="auto" w:fill="auto"/>
            <w:tcMar>
              <w:left w:w="14" w:type="dxa"/>
              <w:right w:w="14" w:type="dxa"/>
            </w:tcMar>
          </w:tcPr>
          <w:p w:rsidR="007513FB" w:rsidRPr="0097585A" w:rsidRDefault="007513FB" w:rsidP="007513FB">
            <w:pPr>
              <w:ind w:left="22"/>
              <w:rPr>
                <w:sz w:val="24"/>
                <w:szCs w:val="24"/>
              </w:rPr>
            </w:pPr>
            <w:r w:rsidRPr="0097585A">
              <w:rPr>
                <w:sz w:val="24"/>
                <w:szCs w:val="24"/>
              </w:rPr>
              <w:t>Memo</w:t>
            </w: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26</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30</w:t>
            </w:r>
          </w:p>
        </w:tc>
        <w:tc>
          <w:tcPr>
            <w:tcW w:w="2011" w:type="dxa"/>
          </w:tcPr>
          <w:p w:rsidR="007513FB" w:rsidRPr="007513FB" w:rsidRDefault="007513FB" w:rsidP="007513FB">
            <w:pPr>
              <w:rPr>
                <w:sz w:val="24"/>
                <w:szCs w:val="24"/>
              </w:rPr>
            </w:pPr>
            <w:r w:rsidRPr="007513FB">
              <w:rPr>
                <w:sz w:val="24"/>
                <w:szCs w:val="24"/>
              </w:rPr>
              <w:t>Ch. 14</w:t>
            </w:r>
          </w:p>
        </w:tc>
        <w:tc>
          <w:tcPr>
            <w:tcW w:w="3150" w:type="dxa"/>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A71847">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29</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31</w:t>
            </w:r>
          </w:p>
        </w:tc>
        <w:tc>
          <w:tcPr>
            <w:tcW w:w="2011" w:type="dxa"/>
          </w:tcPr>
          <w:p w:rsidR="007513FB" w:rsidRPr="00FE560E" w:rsidRDefault="007513FB" w:rsidP="007513FB">
            <w:pPr>
              <w:rPr>
                <w:sz w:val="24"/>
                <w:szCs w:val="24"/>
              </w:rPr>
            </w:pPr>
            <w:r w:rsidRPr="00FE560E">
              <w:rPr>
                <w:sz w:val="24"/>
                <w:szCs w:val="24"/>
              </w:rPr>
              <w:t>Ch. 14</w:t>
            </w:r>
          </w:p>
        </w:tc>
        <w:tc>
          <w:tcPr>
            <w:tcW w:w="3150" w:type="dxa"/>
            <w:shd w:val="clear" w:color="auto" w:fill="auto"/>
            <w:tcMar>
              <w:left w:w="14" w:type="dxa"/>
              <w:right w:w="14" w:type="dxa"/>
            </w:tcMar>
          </w:tcPr>
          <w:p w:rsidR="007513FB" w:rsidRPr="0097585A" w:rsidRDefault="00FE560E" w:rsidP="007513FB">
            <w:pPr>
              <w:ind w:left="22"/>
              <w:rPr>
                <w:sz w:val="24"/>
                <w:szCs w:val="24"/>
              </w:rPr>
            </w:pPr>
            <w:r w:rsidRPr="0097585A">
              <w:rPr>
                <w:sz w:val="24"/>
                <w:szCs w:val="24"/>
              </w:rPr>
              <w:t xml:space="preserve">Draft Report, Peer </w:t>
            </w:r>
            <w:proofErr w:type="spellStart"/>
            <w:r w:rsidRPr="0097585A">
              <w:rPr>
                <w:sz w:val="24"/>
                <w:szCs w:val="24"/>
              </w:rPr>
              <w:t>Eval</w:t>
            </w:r>
            <w:proofErr w:type="spellEnd"/>
            <w:r w:rsidRPr="0097585A">
              <w:rPr>
                <w:sz w:val="24"/>
                <w:szCs w:val="24"/>
              </w:rPr>
              <w:t>.</w:t>
            </w:r>
          </w:p>
        </w:tc>
      </w:tr>
      <w:tr w:rsidR="007513FB" w:rsidRPr="00A71847" w:rsidTr="00A71847">
        <w:trPr>
          <w:trHeight w:val="288"/>
        </w:trPr>
        <w:tc>
          <w:tcPr>
            <w:tcW w:w="1430" w:type="dxa"/>
            <w:tcBorders>
              <w:top w:val="nil"/>
              <w:bottom w:val="single" w:sz="4" w:space="0" w:color="auto"/>
            </w:tcBorders>
            <w:tcMar>
              <w:left w:w="14" w:type="dxa"/>
              <w:right w:w="14" w:type="dxa"/>
            </w:tcMar>
          </w:tcPr>
          <w:p w:rsidR="007513FB" w:rsidRPr="007513FB" w:rsidRDefault="007513FB" w:rsidP="007513FB">
            <w:pPr>
              <w:rPr>
                <w:sz w:val="24"/>
                <w:szCs w:val="24"/>
              </w:rPr>
            </w:pPr>
          </w:p>
        </w:tc>
        <w:tc>
          <w:tcPr>
            <w:tcW w:w="657" w:type="dxa"/>
            <w:tcBorders>
              <w:top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31</w:t>
            </w:r>
          </w:p>
        </w:tc>
        <w:tc>
          <w:tcPr>
            <w:tcW w:w="684" w:type="dxa"/>
            <w:tcBorders>
              <w:top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Borders>
              <w:top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32</w:t>
            </w:r>
          </w:p>
        </w:tc>
        <w:tc>
          <w:tcPr>
            <w:tcW w:w="2011" w:type="dxa"/>
          </w:tcPr>
          <w:p w:rsidR="007513FB" w:rsidRPr="007513FB" w:rsidRDefault="007513FB" w:rsidP="007513FB">
            <w:pPr>
              <w:rPr>
                <w:sz w:val="24"/>
                <w:szCs w:val="24"/>
              </w:rPr>
            </w:pPr>
            <w:r w:rsidRPr="007513FB">
              <w:rPr>
                <w:sz w:val="24"/>
                <w:szCs w:val="24"/>
              </w:rPr>
              <w:t>Ch. 15</w:t>
            </w:r>
          </w:p>
        </w:tc>
        <w:tc>
          <w:tcPr>
            <w:tcW w:w="3150" w:type="dxa"/>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A71847">
        <w:trPr>
          <w:trHeight w:val="288"/>
        </w:trPr>
        <w:tc>
          <w:tcPr>
            <w:tcW w:w="1430" w:type="dxa"/>
            <w:tcBorders>
              <w:top w:val="single" w:sz="4" w:space="0" w:color="auto"/>
              <w:bottom w:val="nil"/>
            </w:tcBorders>
            <w:tcMar>
              <w:left w:w="14" w:type="dxa"/>
              <w:right w:w="14" w:type="dxa"/>
            </w:tcMar>
          </w:tcPr>
          <w:p w:rsidR="007513FB" w:rsidRPr="007513FB" w:rsidRDefault="007513FB" w:rsidP="007513FB">
            <w:pPr>
              <w:rPr>
                <w:sz w:val="24"/>
                <w:szCs w:val="24"/>
              </w:rPr>
            </w:pPr>
            <w:r w:rsidRPr="007513FB">
              <w:rPr>
                <w:sz w:val="24"/>
                <w:szCs w:val="24"/>
              </w:rPr>
              <w:t>November</w:t>
            </w: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33</w:t>
            </w:r>
          </w:p>
        </w:tc>
        <w:tc>
          <w:tcPr>
            <w:tcW w:w="2011" w:type="dxa"/>
          </w:tcPr>
          <w:p w:rsidR="007513FB" w:rsidRPr="007513FB" w:rsidRDefault="007513FB" w:rsidP="007513FB">
            <w:pPr>
              <w:rPr>
                <w:sz w:val="24"/>
                <w:szCs w:val="24"/>
              </w:rPr>
            </w:pPr>
            <w:r w:rsidRPr="007513FB">
              <w:rPr>
                <w:sz w:val="24"/>
                <w:szCs w:val="24"/>
              </w:rPr>
              <w:t>Ch. 15</w:t>
            </w:r>
          </w:p>
        </w:tc>
        <w:tc>
          <w:tcPr>
            <w:tcW w:w="3150" w:type="dxa"/>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5</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34</w:t>
            </w:r>
          </w:p>
        </w:tc>
        <w:tc>
          <w:tcPr>
            <w:tcW w:w="2011" w:type="dxa"/>
          </w:tcPr>
          <w:p w:rsidR="007513FB" w:rsidRPr="007513FB" w:rsidRDefault="007513FB" w:rsidP="007513FB">
            <w:pPr>
              <w:rPr>
                <w:sz w:val="24"/>
                <w:szCs w:val="24"/>
              </w:rPr>
            </w:pPr>
            <w:r w:rsidRPr="007513FB">
              <w:rPr>
                <w:sz w:val="24"/>
                <w:szCs w:val="24"/>
              </w:rPr>
              <w:t>Ch. 16</w:t>
            </w:r>
          </w:p>
        </w:tc>
        <w:tc>
          <w:tcPr>
            <w:tcW w:w="3150" w:type="dxa"/>
            <w:shd w:val="clear" w:color="auto" w:fill="auto"/>
            <w:tcMar>
              <w:left w:w="14" w:type="dxa"/>
              <w:right w:w="14" w:type="dxa"/>
            </w:tcMar>
          </w:tcPr>
          <w:p w:rsidR="007513FB" w:rsidRPr="0097585A" w:rsidRDefault="007513FB" w:rsidP="007513FB">
            <w:pPr>
              <w:ind w:left="22"/>
              <w:rPr>
                <w:sz w:val="24"/>
                <w:szCs w:val="24"/>
              </w:rPr>
            </w:pPr>
            <w:r w:rsidRPr="0097585A">
              <w:rPr>
                <w:sz w:val="24"/>
                <w:szCs w:val="24"/>
              </w:rPr>
              <w:t>Ch. 13-15 Design Project</w:t>
            </w: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7</w:t>
            </w:r>
          </w:p>
        </w:tc>
        <w:tc>
          <w:tcPr>
            <w:tcW w:w="684" w:type="dxa"/>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Mar>
              <w:left w:w="14" w:type="dxa"/>
              <w:right w:w="14" w:type="dxa"/>
            </w:tcMar>
          </w:tcPr>
          <w:p w:rsidR="007513FB" w:rsidRPr="007513FB" w:rsidRDefault="007513FB" w:rsidP="007513FB">
            <w:pPr>
              <w:jc w:val="center"/>
              <w:rPr>
                <w:sz w:val="24"/>
                <w:szCs w:val="24"/>
              </w:rPr>
            </w:pPr>
            <w:r w:rsidRPr="007513FB">
              <w:rPr>
                <w:sz w:val="24"/>
                <w:szCs w:val="24"/>
              </w:rPr>
              <w:t>35</w:t>
            </w:r>
          </w:p>
        </w:tc>
        <w:tc>
          <w:tcPr>
            <w:tcW w:w="2011" w:type="dxa"/>
          </w:tcPr>
          <w:p w:rsidR="007513FB" w:rsidRPr="007513FB" w:rsidRDefault="007513FB" w:rsidP="007513FB">
            <w:pPr>
              <w:rPr>
                <w:sz w:val="24"/>
                <w:szCs w:val="24"/>
              </w:rPr>
            </w:pPr>
            <w:r w:rsidRPr="007513FB">
              <w:rPr>
                <w:sz w:val="24"/>
                <w:szCs w:val="24"/>
              </w:rPr>
              <w:t>Exam 2</w:t>
            </w:r>
          </w:p>
        </w:tc>
        <w:tc>
          <w:tcPr>
            <w:tcW w:w="3150" w:type="dxa"/>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9</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36</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16</w:t>
            </w:r>
          </w:p>
        </w:tc>
        <w:tc>
          <w:tcPr>
            <w:tcW w:w="3150" w:type="dxa"/>
            <w:tcBorders>
              <w:bottom w:val="single" w:sz="4" w:space="0" w:color="auto"/>
            </w:tcBorders>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12</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37</w:t>
            </w:r>
          </w:p>
        </w:tc>
        <w:tc>
          <w:tcPr>
            <w:tcW w:w="2011" w:type="dxa"/>
            <w:tcBorders>
              <w:bottom w:val="single" w:sz="4" w:space="0" w:color="auto"/>
            </w:tcBorders>
          </w:tcPr>
          <w:p w:rsidR="007513FB" w:rsidRPr="007A4BAF" w:rsidRDefault="007513FB" w:rsidP="007513FB">
            <w:pPr>
              <w:rPr>
                <w:sz w:val="24"/>
                <w:szCs w:val="24"/>
              </w:rPr>
            </w:pPr>
            <w:r w:rsidRPr="007A4BAF">
              <w:rPr>
                <w:sz w:val="24"/>
                <w:szCs w:val="24"/>
              </w:rPr>
              <w:t>Ch. 16</w:t>
            </w:r>
          </w:p>
        </w:tc>
        <w:tc>
          <w:tcPr>
            <w:tcW w:w="3150" w:type="dxa"/>
            <w:tcBorders>
              <w:bottom w:val="single" w:sz="4" w:space="0" w:color="auto"/>
            </w:tcBorders>
            <w:shd w:val="clear" w:color="auto" w:fill="auto"/>
            <w:tcMar>
              <w:left w:w="14" w:type="dxa"/>
              <w:right w:w="14" w:type="dxa"/>
            </w:tcMar>
          </w:tcPr>
          <w:p w:rsidR="007513FB" w:rsidRPr="0097585A" w:rsidRDefault="007513FB" w:rsidP="007513FB">
            <w:pPr>
              <w:ind w:left="22"/>
              <w:rPr>
                <w:sz w:val="24"/>
                <w:szCs w:val="24"/>
              </w:rPr>
            </w:pPr>
            <w:r w:rsidRPr="0097585A">
              <w:rPr>
                <w:sz w:val="24"/>
                <w:szCs w:val="24"/>
              </w:rPr>
              <w:t>SOP Measurement</w:t>
            </w: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14</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38</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16</w:t>
            </w:r>
          </w:p>
        </w:tc>
        <w:tc>
          <w:tcPr>
            <w:tcW w:w="3150" w:type="dxa"/>
            <w:tcBorders>
              <w:bottom w:val="single" w:sz="4" w:space="0" w:color="auto"/>
            </w:tcBorders>
            <w:shd w:val="clear" w:color="auto" w:fill="auto"/>
            <w:tcMar>
              <w:left w:w="14" w:type="dxa"/>
              <w:right w:w="14" w:type="dxa"/>
            </w:tcMar>
          </w:tcPr>
          <w:p w:rsidR="007513FB" w:rsidRPr="007513FB" w:rsidRDefault="007513FB" w:rsidP="007513FB">
            <w:pPr>
              <w:ind w:left="22"/>
              <w:rPr>
                <w:sz w:val="24"/>
                <w:szCs w:val="24"/>
              </w:rPr>
            </w:pPr>
          </w:p>
        </w:tc>
      </w:tr>
      <w:tr w:rsidR="007513FB" w:rsidRPr="00A71847" w:rsidTr="007513FB">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16</w:t>
            </w:r>
          </w:p>
        </w:tc>
        <w:tc>
          <w:tcPr>
            <w:tcW w:w="684" w:type="dxa"/>
            <w:tcBorders>
              <w:bottom w:val="single" w:sz="4" w:space="0" w:color="auto"/>
            </w:tcBorders>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902" w:type="dxa"/>
            <w:tcBorders>
              <w:bottom w:val="single" w:sz="4" w:space="0" w:color="auto"/>
            </w:tcBorders>
            <w:tcMar>
              <w:left w:w="14" w:type="dxa"/>
              <w:right w:w="14" w:type="dxa"/>
            </w:tcMar>
          </w:tcPr>
          <w:p w:rsidR="007513FB" w:rsidRPr="007513FB" w:rsidRDefault="007513FB" w:rsidP="007513FB">
            <w:pPr>
              <w:jc w:val="center"/>
              <w:rPr>
                <w:sz w:val="24"/>
                <w:szCs w:val="24"/>
              </w:rPr>
            </w:pPr>
            <w:r w:rsidRPr="007513FB">
              <w:rPr>
                <w:sz w:val="24"/>
                <w:szCs w:val="24"/>
              </w:rPr>
              <w:t>39</w:t>
            </w:r>
          </w:p>
        </w:tc>
        <w:tc>
          <w:tcPr>
            <w:tcW w:w="2011" w:type="dxa"/>
            <w:tcBorders>
              <w:bottom w:val="single" w:sz="4" w:space="0" w:color="auto"/>
            </w:tcBorders>
          </w:tcPr>
          <w:p w:rsidR="007513FB" w:rsidRPr="007513FB" w:rsidRDefault="007513FB" w:rsidP="007513FB">
            <w:pPr>
              <w:rPr>
                <w:sz w:val="24"/>
                <w:szCs w:val="24"/>
              </w:rPr>
            </w:pPr>
            <w:r w:rsidRPr="007513FB">
              <w:rPr>
                <w:sz w:val="24"/>
                <w:szCs w:val="24"/>
              </w:rPr>
              <w:t>Ch. 17</w:t>
            </w:r>
          </w:p>
        </w:tc>
        <w:tc>
          <w:tcPr>
            <w:tcW w:w="3150" w:type="dxa"/>
            <w:tcBorders>
              <w:bottom w:val="single" w:sz="4" w:space="0" w:color="auto"/>
            </w:tcBorders>
            <w:shd w:val="clear" w:color="auto" w:fill="auto"/>
            <w:tcMar>
              <w:left w:w="14" w:type="dxa"/>
              <w:right w:w="14" w:type="dxa"/>
            </w:tcMar>
          </w:tcPr>
          <w:p w:rsidR="007513FB" w:rsidRPr="007513FB" w:rsidRDefault="007513FB" w:rsidP="007513FB">
            <w:pPr>
              <w:ind w:left="22"/>
              <w:rPr>
                <w:sz w:val="24"/>
                <w:szCs w:val="24"/>
              </w:rPr>
            </w:pPr>
          </w:p>
        </w:tc>
      </w:tr>
      <w:tr w:rsidR="007513FB" w:rsidRPr="00A71847" w:rsidTr="007513FB">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19</w:t>
            </w:r>
          </w:p>
        </w:tc>
        <w:tc>
          <w:tcPr>
            <w:tcW w:w="684" w:type="dxa"/>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6063" w:type="dxa"/>
            <w:gridSpan w:val="3"/>
            <w:vMerge w:val="restart"/>
            <w:shd w:val="clear" w:color="auto" w:fill="D9D9D9" w:themeFill="background1" w:themeFillShade="D9"/>
            <w:tcMar>
              <w:left w:w="14" w:type="dxa"/>
              <w:right w:w="14" w:type="dxa"/>
            </w:tcMar>
            <w:vAlign w:val="center"/>
          </w:tcPr>
          <w:p w:rsidR="007513FB" w:rsidRPr="007513FB" w:rsidRDefault="007513FB" w:rsidP="007513FB">
            <w:pPr>
              <w:jc w:val="center"/>
              <w:rPr>
                <w:vanish/>
                <w:sz w:val="24"/>
                <w:szCs w:val="24"/>
              </w:rPr>
            </w:pPr>
            <w:r w:rsidRPr="007513FB">
              <w:rPr>
                <w:sz w:val="24"/>
                <w:szCs w:val="24"/>
              </w:rPr>
              <w:t>Thanksgiving Recess</w:t>
            </w:r>
          </w:p>
        </w:tc>
      </w:tr>
      <w:tr w:rsidR="007513FB" w:rsidRPr="00A71847" w:rsidTr="007513FB">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21</w:t>
            </w:r>
          </w:p>
        </w:tc>
        <w:tc>
          <w:tcPr>
            <w:tcW w:w="684" w:type="dxa"/>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6063" w:type="dxa"/>
            <w:gridSpan w:val="3"/>
            <w:vMerge/>
            <w:shd w:val="clear" w:color="auto" w:fill="D9D9D9" w:themeFill="background1" w:themeFillShade="D9"/>
            <w:tcMar>
              <w:left w:w="14" w:type="dxa"/>
              <w:right w:w="14" w:type="dxa"/>
            </w:tcMar>
          </w:tcPr>
          <w:p w:rsidR="007513FB" w:rsidRPr="007513FB" w:rsidRDefault="007513FB" w:rsidP="007513FB">
            <w:pPr>
              <w:jc w:val="center"/>
              <w:rPr>
                <w:vanish/>
                <w:sz w:val="24"/>
                <w:szCs w:val="24"/>
              </w:rPr>
            </w:pPr>
          </w:p>
        </w:tc>
      </w:tr>
      <w:tr w:rsidR="007513FB" w:rsidRPr="00A71847" w:rsidTr="007513FB">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23</w:t>
            </w:r>
          </w:p>
        </w:tc>
        <w:tc>
          <w:tcPr>
            <w:tcW w:w="684" w:type="dxa"/>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6063" w:type="dxa"/>
            <w:gridSpan w:val="3"/>
            <w:vMerge/>
            <w:tcBorders>
              <w:bottom w:val="single" w:sz="4" w:space="0" w:color="auto"/>
            </w:tcBorders>
            <w:shd w:val="clear" w:color="auto" w:fill="D9D9D9" w:themeFill="background1" w:themeFillShade="D9"/>
            <w:tcMar>
              <w:left w:w="14" w:type="dxa"/>
              <w:right w:w="14" w:type="dxa"/>
            </w:tcMar>
          </w:tcPr>
          <w:p w:rsidR="007513FB" w:rsidRPr="007513FB" w:rsidRDefault="007513FB" w:rsidP="007513FB">
            <w:pPr>
              <w:jc w:val="center"/>
              <w:rPr>
                <w:vanish/>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26</w:t>
            </w:r>
          </w:p>
        </w:tc>
        <w:tc>
          <w:tcPr>
            <w:tcW w:w="684"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right w:val="single" w:sz="4" w:space="0" w:color="auto"/>
            </w:tcBorders>
            <w:shd w:val="clear" w:color="auto" w:fill="auto"/>
            <w:tcMar>
              <w:left w:w="14" w:type="dxa"/>
              <w:right w:w="14" w:type="dxa"/>
            </w:tcMar>
          </w:tcPr>
          <w:p w:rsidR="007513FB" w:rsidRPr="007513FB" w:rsidRDefault="007513FB" w:rsidP="007513FB">
            <w:pPr>
              <w:jc w:val="center"/>
              <w:rPr>
                <w:sz w:val="24"/>
                <w:szCs w:val="24"/>
              </w:rPr>
            </w:pPr>
            <w:r w:rsidRPr="007513FB">
              <w:rPr>
                <w:sz w:val="24"/>
                <w:szCs w:val="24"/>
              </w:rPr>
              <w:t>40</w:t>
            </w:r>
          </w:p>
        </w:tc>
        <w:tc>
          <w:tcPr>
            <w:tcW w:w="2011" w:type="dxa"/>
            <w:tcBorders>
              <w:left w:val="single" w:sz="4" w:space="0" w:color="auto"/>
              <w:bottom w:val="single" w:sz="4" w:space="0" w:color="auto"/>
              <w:right w:val="single" w:sz="4" w:space="0" w:color="auto"/>
            </w:tcBorders>
            <w:shd w:val="clear" w:color="auto" w:fill="auto"/>
          </w:tcPr>
          <w:p w:rsidR="007513FB" w:rsidRPr="007513FB" w:rsidRDefault="007513FB" w:rsidP="007513FB">
            <w:pPr>
              <w:rPr>
                <w:sz w:val="24"/>
                <w:szCs w:val="24"/>
              </w:rPr>
            </w:pPr>
            <w:r w:rsidRPr="007513FB">
              <w:rPr>
                <w:sz w:val="24"/>
                <w:szCs w:val="24"/>
              </w:rPr>
              <w:t>Ch. 17</w:t>
            </w:r>
          </w:p>
        </w:tc>
        <w:tc>
          <w:tcPr>
            <w:tcW w:w="3150" w:type="dxa"/>
            <w:tcBorders>
              <w:left w:val="single" w:sz="4" w:space="0" w:color="auto"/>
              <w:bottom w:val="single" w:sz="4" w:space="0" w:color="auto"/>
            </w:tcBorders>
            <w:shd w:val="clear" w:color="auto" w:fill="auto"/>
            <w:tcMar>
              <w:left w:w="14" w:type="dxa"/>
              <w:right w:w="14" w:type="dxa"/>
            </w:tcMar>
          </w:tcPr>
          <w:p w:rsidR="007513FB" w:rsidRPr="0097585A" w:rsidRDefault="007513FB" w:rsidP="007513FB">
            <w:pPr>
              <w:rPr>
                <w:sz w:val="24"/>
                <w:szCs w:val="24"/>
              </w:rPr>
            </w:pPr>
            <w:r w:rsidRPr="0097585A">
              <w:rPr>
                <w:sz w:val="24"/>
                <w:szCs w:val="24"/>
              </w:rPr>
              <w:t>Rapid Prototype Project Report</w:t>
            </w:r>
          </w:p>
        </w:tc>
      </w:tr>
      <w:tr w:rsidR="007513FB" w:rsidRPr="00A71847" w:rsidTr="00BE38FD">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28</w:t>
            </w:r>
          </w:p>
        </w:tc>
        <w:tc>
          <w:tcPr>
            <w:tcW w:w="684"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right w:val="single" w:sz="4" w:space="0" w:color="auto"/>
            </w:tcBorders>
            <w:shd w:val="clear" w:color="auto" w:fill="auto"/>
            <w:tcMar>
              <w:left w:w="14" w:type="dxa"/>
              <w:right w:w="14" w:type="dxa"/>
            </w:tcMar>
          </w:tcPr>
          <w:p w:rsidR="007513FB" w:rsidRPr="007513FB" w:rsidRDefault="007513FB" w:rsidP="007513FB">
            <w:pPr>
              <w:jc w:val="center"/>
              <w:rPr>
                <w:sz w:val="24"/>
                <w:szCs w:val="24"/>
              </w:rPr>
            </w:pPr>
            <w:r w:rsidRPr="007513FB">
              <w:rPr>
                <w:sz w:val="24"/>
                <w:szCs w:val="24"/>
              </w:rPr>
              <w:t>41</w:t>
            </w:r>
          </w:p>
        </w:tc>
        <w:tc>
          <w:tcPr>
            <w:tcW w:w="2011" w:type="dxa"/>
            <w:tcBorders>
              <w:left w:val="single" w:sz="4" w:space="0" w:color="auto"/>
              <w:bottom w:val="single" w:sz="4" w:space="0" w:color="auto"/>
              <w:right w:val="single" w:sz="4" w:space="0" w:color="auto"/>
            </w:tcBorders>
            <w:shd w:val="clear" w:color="auto" w:fill="auto"/>
          </w:tcPr>
          <w:p w:rsidR="007513FB" w:rsidRPr="007513FB" w:rsidRDefault="007513FB" w:rsidP="007513FB">
            <w:pPr>
              <w:rPr>
                <w:sz w:val="24"/>
                <w:szCs w:val="24"/>
              </w:rPr>
            </w:pPr>
            <w:r w:rsidRPr="007513FB">
              <w:rPr>
                <w:sz w:val="24"/>
                <w:szCs w:val="24"/>
              </w:rPr>
              <w:t>Ch. 17</w:t>
            </w:r>
          </w:p>
        </w:tc>
        <w:tc>
          <w:tcPr>
            <w:tcW w:w="3150" w:type="dxa"/>
            <w:tcBorders>
              <w:left w:val="single" w:sz="4" w:space="0" w:color="auto"/>
              <w:bottom w:val="single" w:sz="4" w:space="0" w:color="auto"/>
            </w:tcBorders>
            <w:shd w:val="clear" w:color="auto" w:fill="auto"/>
            <w:tcMar>
              <w:left w:w="14" w:type="dxa"/>
              <w:right w:w="14" w:type="dxa"/>
            </w:tcMar>
          </w:tcPr>
          <w:p w:rsidR="007513FB" w:rsidRPr="0097585A" w:rsidRDefault="007513FB" w:rsidP="007513FB">
            <w:pPr>
              <w:rPr>
                <w:sz w:val="24"/>
                <w:szCs w:val="24"/>
              </w:rPr>
            </w:pPr>
          </w:p>
        </w:tc>
      </w:tr>
      <w:tr w:rsidR="007513FB" w:rsidRPr="00A71847" w:rsidTr="00BE38FD">
        <w:trPr>
          <w:trHeight w:val="288"/>
        </w:trPr>
        <w:tc>
          <w:tcPr>
            <w:tcW w:w="1430" w:type="dxa"/>
            <w:tcBorders>
              <w:top w:val="nil"/>
              <w:bottom w:val="single" w:sz="4" w:space="0" w:color="auto"/>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30</w:t>
            </w:r>
          </w:p>
        </w:tc>
        <w:tc>
          <w:tcPr>
            <w:tcW w:w="684"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F</w:t>
            </w:r>
          </w:p>
        </w:tc>
        <w:tc>
          <w:tcPr>
            <w:tcW w:w="902" w:type="dxa"/>
            <w:tcBorders>
              <w:bottom w:val="single" w:sz="4" w:space="0" w:color="auto"/>
              <w:right w:val="single" w:sz="4" w:space="0" w:color="auto"/>
            </w:tcBorders>
            <w:shd w:val="clear" w:color="auto" w:fill="auto"/>
            <w:tcMar>
              <w:left w:w="14" w:type="dxa"/>
              <w:right w:w="14" w:type="dxa"/>
            </w:tcMar>
          </w:tcPr>
          <w:p w:rsidR="007513FB" w:rsidRPr="007513FB" w:rsidRDefault="007513FB" w:rsidP="007513FB">
            <w:pPr>
              <w:jc w:val="center"/>
              <w:rPr>
                <w:sz w:val="24"/>
                <w:szCs w:val="24"/>
              </w:rPr>
            </w:pPr>
            <w:r w:rsidRPr="007513FB">
              <w:rPr>
                <w:sz w:val="24"/>
                <w:szCs w:val="24"/>
              </w:rPr>
              <w:t>42</w:t>
            </w:r>
          </w:p>
        </w:tc>
        <w:tc>
          <w:tcPr>
            <w:tcW w:w="2011" w:type="dxa"/>
            <w:tcBorders>
              <w:left w:val="single" w:sz="4" w:space="0" w:color="auto"/>
              <w:bottom w:val="single" w:sz="4" w:space="0" w:color="auto"/>
              <w:right w:val="single" w:sz="4" w:space="0" w:color="auto"/>
            </w:tcBorders>
            <w:shd w:val="clear" w:color="auto" w:fill="auto"/>
          </w:tcPr>
          <w:p w:rsidR="007513FB" w:rsidRPr="007513FB" w:rsidRDefault="007513FB" w:rsidP="007513FB">
            <w:pPr>
              <w:rPr>
                <w:sz w:val="24"/>
                <w:szCs w:val="24"/>
              </w:rPr>
            </w:pPr>
            <w:r w:rsidRPr="007513FB">
              <w:rPr>
                <w:sz w:val="24"/>
                <w:szCs w:val="24"/>
              </w:rPr>
              <w:t>Manufacturing</w:t>
            </w:r>
          </w:p>
        </w:tc>
        <w:tc>
          <w:tcPr>
            <w:tcW w:w="3150" w:type="dxa"/>
            <w:tcBorders>
              <w:left w:val="single" w:sz="4" w:space="0" w:color="auto"/>
              <w:bottom w:val="single" w:sz="4" w:space="0" w:color="auto"/>
            </w:tcBorders>
            <w:shd w:val="clear" w:color="auto" w:fill="auto"/>
            <w:tcMar>
              <w:left w:w="14" w:type="dxa"/>
              <w:right w:w="14" w:type="dxa"/>
            </w:tcMar>
          </w:tcPr>
          <w:p w:rsidR="007513FB" w:rsidRPr="0097585A" w:rsidRDefault="007513FB" w:rsidP="007513FB">
            <w:pPr>
              <w:ind w:left="22"/>
              <w:rPr>
                <w:sz w:val="24"/>
                <w:szCs w:val="24"/>
              </w:rPr>
            </w:pPr>
            <w:r w:rsidRPr="0097585A">
              <w:rPr>
                <w:sz w:val="24"/>
                <w:szCs w:val="24"/>
              </w:rPr>
              <w:t>Ch. 16 &amp; 17 Design Project</w:t>
            </w:r>
          </w:p>
        </w:tc>
      </w:tr>
      <w:tr w:rsidR="007513FB" w:rsidRPr="00A71847" w:rsidTr="00BE38FD">
        <w:trPr>
          <w:trHeight w:val="288"/>
        </w:trPr>
        <w:tc>
          <w:tcPr>
            <w:tcW w:w="1430" w:type="dxa"/>
            <w:tcBorders>
              <w:top w:val="single" w:sz="4" w:space="0" w:color="auto"/>
              <w:bottom w:val="nil"/>
            </w:tcBorders>
            <w:tcMar>
              <w:left w:w="14" w:type="dxa"/>
              <w:right w:w="14" w:type="dxa"/>
            </w:tcMar>
          </w:tcPr>
          <w:p w:rsidR="007513FB" w:rsidRPr="007513FB" w:rsidRDefault="007513FB" w:rsidP="007513FB">
            <w:pPr>
              <w:rPr>
                <w:sz w:val="24"/>
                <w:szCs w:val="24"/>
              </w:rPr>
            </w:pPr>
            <w:r w:rsidRPr="007513FB">
              <w:rPr>
                <w:sz w:val="24"/>
                <w:szCs w:val="24"/>
              </w:rPr>
              <w:t>December</w:t>
            </w:r>
          </w:p>
        </w:tc>
        <w:tc>
          <w:tcPr>
            <w:tcW w:w="657"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3</w:t>
            </w:r>
          </w:p>
        </w:tc>
        <w:tc>
          <w:tcPr>
            <w:tcW w:w="684"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M</w:t>
            </w:r>
          </w:p>
        </w:tc>
        <w:tc>
          <w:tcPr>
            <w:tcW w:w="902" w:type="dxa"/>
            <w:tcBorders>
              <w:bottom w:val="single" w:sz="4" w:space="0" w:color="auto"/>
              <w:right w:val="single" w:sz="4" w:space="0" w:color="auto"/>
            </w:tcBorders>
            <w:shd w:val="clear" w:color="auto" w:fill="auto"/>
            <w:tcMar>
              <w:left w:w="14" w:type="dxa"/>
              <w:right w:w="14" w:type="dxa"/>
            </w:tcMar>
          </w:tcPr>
          <w:p w:rsidR="007513FB" w:rsidRPr="007513FB" w:rsidRDefault="007513FB" w:rsidP="007513FB">
            <w:pPr>
              <w:jc w:val="center"/>
              <w:rPr>
                <w:sz w:val="24"/>
                <w:szCs w:val="24"/>
              </w:rPr>
            </w:pPr>
            <w:r w:rsidRPr="007513FB">
              <w:rPr>
                <w:sz w:val="24"/>
                <w:szCs w:val="24"/>
              </w:rPr>
              <w:t>43</w:t>
            </w:r>
          </w:p>
        </w:tc>
        <w:tc>
          <w:tcPr>
            <w:tcW w:w="2011" w:type="dxa"/>
            <w:tcBorders>
              <w:left w:val="single" w:sz="4" w:space="0" w:color="auto"/>
              <w:bottom w:val="single" w:sz="4" w:space="0" w:color="auto"/>
              <w:right w:val="single" w:sz="4" w:space="0" w:color="auto"/>
            </w:tcBorders>
            <w:shd w:val="clear" w:color="auto" w:fill="auto"/>
          </w:tcPr>
          <w:p w:rsidR="007513FB" w:rsidRPr="007513FB" w:rsidRDefault="007513FB" w:rsidP="007513FB">
            <w:pPr>
              <w:rPr>
                <w:sz w:val="24"/>
                <w:szCs w:val="24"/>
              </w:rPr>
            </w:pPr>
            <w:r w:rsidRPr="007513FB">
              <w:rPr>
                <w:sz w:val="24"/>
                <w:szCs w:val="24"/>
              </w:rPr>
              <w:t>Manufacturing</w:t>
            </w:r>
          </w:p>
        </w:tc>
        <w:tc>
          <w:tcPr>
            <w:tcW w:w="3150" w:type="dxa"/>
            <w:tcBorders>
              <w:left w:val="single" w:sz="4" w:space="0" w:color="auto"/>
              <w:bottom w:val="single" w:sz="4" w:space="0" w:color="auto"/>
            </w:tcBorders>
            <w:shd w:val="clear" w:color="auto" w:fill="auto"/>
            <w:tcMar>
              <w:left w:w="14" w:type="dxa"/>
              <w:right w:w="14" w:type="dxa"/>
            </w:tcMar>
          </w:tcPr>
          <w:p w:rsidR="007513FB" w:rsidRPr="0097585A" w:rsidRDefault="007513FB" w:rsidP="007513FB">
            <w:pPr>
              <w:ind w:left="22"/>
              <w:rPr>
                <w:sz w:val="24"/>
                <w:szCs w:val="24"/>
              </w:rPr>
            </w:pPr>
          </w:p>
        </w:tc>
      </w:tr>
      <w:tr w:rsidR="007513FB" w:rsidRPr="00A71847" w:rsidTr="00C63C64">
        <w:trPr>
          <w:trHeight w:val="288"/>
        </w:trPr>
        <w:tc>
          <w:tcPr>
            <w:tcW w:w="1430" w:type="dxa"/>
            <w:tcBorders>
              <w:top w:val="nil"/>
              <w:bottom w:val="nil"/>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5</w:t>
            </w:r>
          </w:p>
        </w:tc>
        <w:tc>
          <w:tcPr>
            <w:tcW w:w="684"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902" w:type="dxa"/>
            <w:tcBorders>
              <w:bottom w:val="single" w:sz="4" w:space="0" w:color="auto"/>
              <w:right w:val="single" w:sz="4" w:space="0" w:color="auto"/>
            </w:tcBorders>
            <w:shd w:val="clear" w:color="auto" w:fill="auto"/>
            <w:tcMar>
              <w:left w:w="14" w:type="dxa"/>
              <w:right w:w="14" w:type="dxa"/>
            </w:tcMar>
          </w:tcPr>
          <w:p w:rsidR="007513FB" w:rsidRPr="007513FB" w:rsidRDefault="007513FB" w:rsidP="007513FB">
            <w:pPr>
              <w:jc w:val="center"/>
              <w:rPr>
                <w:sz w:val="24"/>
                <w:szCs w:val="24"/>
              </w:rPr>
            </w:pPr>
            <w:r w:rsidRPr="007513FB">
              <w:rPr>
                <w:sz w:val="24"/>
                <w:szCs w:val="24"/>
              </w:rPr>
              <w:t>44</w:t>
            </w:r>
          </w:p>
        </w:tc>
        <w:tc>
          <w:tcPr>
            <w:tcW w:w="2011" w:type="dxa"/>
            <w:tcBorders>
              <w:left w:val="single" w:sz="4" w:space="0" w:color="auto"/>
              <w:bottom w:val="single" w:sz="4" w:space="0" w:color="auto"/>
              <w:right w:val="single" w:sz="4" w:space="0" w:color="auto"/>
            </w:tcBorders>
            <w:shd w:val="clear" w:color="auto" w:fill="auto"/>
          </w:tcPr>
          <w:p w:rsidR="007513FB" w:rsidRPr="007513FB" w:rsidRDefault="007513FB" w:rsidP="007513FB">
            <w:pPr>
              <w:rPr>
                <w:sz w:val="24"/>
                <w:szCs w:val="24"/>
              </w:rPr>
            </w:pPr>
            <w:r w:rsidRPr="007513FB">
              <w:rPr>
                <w:sz w:val="24"/>
                <w:szCs w:val="24"/>
              </w:rPr>
              <w:t>Review</w:t>
            </w:r>
          </w:p>
        </w:tc>
        <w:tc>
          <w:tcPr>
            <w:tcW w:w="3150" w:type="dxa"/>
            <w:tcBorders>
              <w:left w:val="single" w:sz="4" w:space="0" w:color="auto"/>
              <w:bottom w:val="single" w:sz="4" w:space="0" w:color="auto"/>
            </w:tcBorders>
            <w:shd w:val="clear" w:color="auto" w:fill="auto"/>
            <w:tcMar>
              <w:left w:w="14" w:type="dxa"/>
              <w:right w:w="14" w:type="dxa"/>
            </w:tcMar>
          </w:tcPr>
          <w:p w:rsidR="007513FB" w:rsidRPr="0097585A" w:rsidRDefault="007513FB" w:rsidP="00FE560E">
            <w:pPr>
              <w:ind w:left="22"/>
              <w:rPr>
                <w:sz w:val="24"/>
                <w:szCs w:val="24"/>
              </w:rPr>
            </w:pPr>
            <w:r w:rsidRPr="0097585A">
              <w:rPr>
                <w:sz w:val="24"/>
                <w:szCs w:val="24"/>
              </w:rPr>
              <w:t xml:space="preserve">Project Report and Peer </w:t>
            </w:r>
            <w:proofErr w:type="spellStart"/>
            <w:r w:rsidRPr="0097585A">
              <w:rPr>
                <w:sz w:val="24"/>
                <w:szCs w:val="24"/>
              </w:rPr>
              <w:t>Eval</w:t>
            </w:r>
            <w:proofErr w:type="spellEnd"/>
            <w:r w:rsidRPr="0097585A">
              <w:rPr>
                <w:sz w:val="24"/>
                <w:szCs w:val="24"/>
              </w:rPr>
              <w:t>.</w:t>
            </w:r>
            <w:bookmarkStart w:id="0" w:name="_GoBack"/>
            <w:bookmarkEnd w:id="0"/>
          </w:p>
        </w:tc>
      </w:tr>
      <w:tr w:rsidR="007513FB" w:rsidRPr="003E322C" w:rsidTr="00C63C64">
        <w:trPr>
          <w:trHeight w:val="288"/>
        </w:trPr>
        <w:tc>
          <w:tcPr>
            <w:tcW w:w="1430" w:type="dxa"/>
            <w:tcBorders>
              <w:top w:val="nil"/>
              <w:bottom w:val="single" w:sz="4" w:space="0" w:color="auto"/>
            </w:tcBorders>
            <w:tcMar>
              <w:left w:w="14" w:type="dxa"/>
              <w:right w:w="14" w:type="dxa"/>
            </w:tcMar>
          </w:tcPr>
          <w:p w:rsidR="007513FB" w:rsidRPr="007513FB" w:rsidRDefault="007513FB" w:rsidP="007513FB">
            <w:pPr>
              <w:rPr>
                <w:sz w:val="24"/>
                <w:szCs w:val="24"/>
              </w:rPr>
            </w:pPr>
          </w:p>
        </w:tc>
        <w:tc>
          <w:tcPr>
            <w:tcW w:w="657"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12</w:t>
            </w:r>
          </w:p>
        </w:tc>
        <w:tc>
          <w:tcPr>
            <w:tcW w:w="684" w:type="dxa"/>
            <w:tcBorders>
              <w:bottom w:val="single" w:sz="4" w:space="0" w:color="auto"/>
            </w:tcBorders>
            <w:shd w:val="clear" w:color="auto" w:fill="auto"/>
            <w:tcMar>
              <w:left w:w="14" w:type="dxa"/>
              <w:right w:w="14" w:type="dxa"/>
            </w:tcMar>
          </w:tcPr>
          <w:p w:rsidR="007513FB" w:rsidRPr="007513FB" w:rsidRDefault="007513FB" w:rsidP="007513FB">
            <w:pPr>
              <w:jc w:val="center"/>
              <w:rPr>
                <w:color w:val="000000" w:themeColor="text1"/>
                <w:sz w:val="24"/>
                <w:szCs w:val="24"/>
              </w:rPr>
            </w:pPr>
            <w:r w:rsidRPr="007513FB">
              <w:rPr>
                <w:color w:val="000000" w:themeColor="text1"/>
                <w:sz w:val="24"/>
                <w:szCs w:val="24"/>
              </w:rPr>
              <w:t>W</w:t>
            </w:r>
          </w:p>
        </w:tc>
        <w:tc>
          <w:tcPr>
            <w:tcW w:w="6063" w:type="dxa"/>
            <w:gridSpan w:val="3"/>
            <w:tcBorders>
              <w:bottom w:val="single" w:sz="4" w:space="0" w:color="auto"/>
            </w:tcBorders>
            <w:shd w:val="clear" w:color="auto" w:fill="auto"/>
            <w:tcMar>
              <w:left w:w="14" w:type="dxa"/>
              <w:right w:w="14" w:type="dxa"/>
            </w:tcMar>
            <w:vAlign w:val="center"/>
          </w:tcPr>
          <w:p w:rsidR="007513FB" w:rsidRPr="007513FB" w:rsidRDefault="007513FB" w:rsidP="007513FB">
            <w:pPr>
              <w:jc w:val="center"/>
              <w:rPr>
                <w:sz w:val="24"/>
                <w:szCs w:val="24"/>
              </w:rPr>
            </w:pPr>
            <w:r w:rsidRPr="007513FB">
              <w:rPr>
                <w:sz w:val="24"/>
                <w:szCs w:val="24"/>
              </w:rPr>
              <w:t xml:space="preserve">Final, 2:00 – 4:00 PM, </w:t>
            </w:r>
            <w:proofErr w:type="spellStart"/>
            <w:r w:rsidRPr="007513FB">
              <w:rPr>
                <w:sz w:val="24"/>
                <w:szCs w:val="24"/>
              </w:rPr>
              <w:t>ESB</w:t>
            </w:r>
            <w:proofErr w:type="spellEnd"/>
            <w:r w:rsidRPr="007513FB">
              <w:rPr>
                <w:sz w:val="24"/>
                <w:szCs w:val="24"/>
              </w:rPr>
              <w:t xml:space="preserve"> </w:t>
            </w:r>
            <w:proofErr w:type="spellStart"/>
            <w:r w:rsidRPr="007513FB">
              <w:rPr>
                <w:sz w:val="24"/>
                <w:szCs w:val="24"/>
              </w:rPr>
              <w:t>G102</w:t>
            </w:r>
            <w:proofErr w:type="spellEnd"/>
          </w:p>
        </w:tc>
      </w:tr>
    </w:tbl>
    <w:p w:rsidR="003E322C" w:rsidRPr="003E322C" w:rsidRDefault="003E322C" w:rsidP="003E322C">
      <w:pPr>
        <w:rPr>
          <w:sz w:val="24"/>
          <w:szCs w:val="24"/>
        </w:rPr>
      </w:pPr>
    </w:p>
    <w:p w:rsidR="003E322C" w:rsidRPr="003E322C" w:rsidRDefault="003E322C" w:rsidP="003E322C">
      <w:pPr>
        <w:rPr>
          <w:sz w:val="24"/>
          <w:szCs w:val="24"/>
        </w:rPr>
      </w:pPr>
    </w:p>
    <w:p w:rsidR="005A269C" w:rsidRPr="003E322C" w:rsidRDefault="005A269C" w:rsidP="00E83913">
      <w:pPr>
        <w:spacing w:after="200" w:line="276" w:lineRule="auto"/>
        <w:rPr>
          <w:rFonts w:asciiTheme="minorHAnsi" w:hAnsiTheme="minorHAnsi"/>
          <w:sz w:val="24"/>
          <w:szCs w:val="24"/>
        </w:rPr>
      </w:pPr>
    </w:p>
    <w:sectPr w:rsidR="005A269C" w:rsidRPr="003E322C" w:rsidSect="00741A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21" w:rsidRDefault="00C93521" w:rsidP="00715D9A">
      <w:r>
        <w:separator/>
      </w:r>
    </w:p>
  </w:endnote>
  <w:endnote w:type="continuationSeparator" w:id="0">
    <w:p w:rsidR="00C93521" w:rsidRDefault="00C93521" w:rsidP="0071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33251"/>
      <w:docPartObj>
        <w:docPartGallery w:val="Page Numbers (Bottom of Page)"/>
        <w:docPartUnique/>
      </w:docPartObj>
    </w:sdtPr>
    <w:sdtEndPr>
      <w:rPr>
        <w:noProof/>
      </w:rPr>
    </w:sdtEndPr>
    <w:sdtContent>
      <w:p w:rsidR="00715D9A" w:rsidRDefault="00715D9A">
        <w:pPr>
          <w:pStyle w:val="Footer"/>
          <w:jc w:val="right"/>
        </w:pPr>
        <w:r>
          <w:fldChar w:fldCharType="begin"/>
        </w:r>
        <w:r>
          <w:instrText xml:space="preserve"> PAGE   \* MERGEFORMAT </w:instrText>
        </w:r>
        <w:r>
          <w:fldChar w:fldCharType="separate"/>
        </w:r>
        <w:r w:rsidR="0097585A">
          <w:rPr>
            <w:noProof/>
          </w:rPr>
          <w:t>4</w:t>
        </w:r>
        <w:r>
          <w:rPr>
            <w:noProof/>
          </w:rPr>
          <w:fldChar w:fldCharType="end"/>
        </w:r>
      </w:p>
    </w:sdtContent>
  </w:sdt>
  <w:p w:rsidR="00715D9A" w:rsidRDefault="0071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21" w:rsidRDefault="00C93521" w:rsidP="00715D9A">
      <w:r>
        <w:separator/>
      </w:r>
    </w:p>
  </w:footnote>
  <w:footnote w:type="continuationSeparator" w:id="0">
    <w:p w:rsidR="00C93521" w:rsidRDefault="00C93521" w:rsidP="00715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C96"/>
    <w:multiLevelType w:val="singleLevel"/>
    <w:tmpl w:val="8F1C9814"/>
    <w:lvl w:ilvl="0">
      <w:start w:val="1"/>
      <w:numFmt w:val="decimal"/>
      <w:lvlText w:val="%1."/>
      <w:lvlJc w:val="left"/>
      <w:pPr>
        <w:tabs>
          <w:tab w:val="num" w:pos="360"/>
        </w:tabs>
        <w:ind w:left="360" w:hanging="360"/>
      </w:pPr>
      <w:rPr>
        <w:rFonts w:asciiTheme="minorHAnsi" w:eastAsia="Times New Roman" w:hAnsiTheme="minorHAnsi" w:cs="Times New Roman"/>
      </w:rPr>
    </w:lvl>
  </w:abstractNum>
  <w:abstractNum w:abstractNumId="1" w15:restartNumberingAfterBreak="0">
    <w:nsid w:val="0A3663A2"/>
    <w:multiLevelType w:val="singleLevel"/>
    <w:tmpl w:val="B08A465A"/>
    <w:lvl w:ilvl="0">
      <w:start w:val="1"/>
      <w:numFmt w:val="upperRoman"/>
      <w:pStyle w:val="Heading4"/>
      <w:lvlText w:val="%1."/>
      <w:lvlJc w:val="left"/>
      <w:pPr>
        <w:tabs>
          <w:tab w:val="num" w:pos="720"/>
        </w:tabs>
        <w:ind w:left="720" w:hanging="720"/>
      </w:pPr>
      <w:rPr>
        <w:rFonts w:hint="default"/>
      </w:rPr>
    </w:lvl>
  </w:abstractNum>
  <w:abstractNum w:abstractNumId="2" w15:restartNumberingAfterBreak="0">
    <w:nsid w:val="0BCF255E"/>
    <w:multiLevelType w:val="singleLevel"/>
    <w:tmpl w:val="52969CA6"/>
    <w:lvl w:ilvl="0">
      <w:start w:val="1"/>
      <w:numFmt w:val="decimal"/>
      <w:lvlText w:val="%1."/>
      <w:lvlJc w:val="left"/>
      <w:pPr>
        <w:tabs>
          <w:tab w:val="num" w:pos="360"/>
        </w:tabs>
        <w:ind w:left="360" w:hanging="360"/>
      </w:pPr>
      <w:rPr>
        <w:rFonts w:hint="default"/>
        <w:color w:val="000000" w:themeColor="text1"/>
      </w:rPr>
    </w:lvl>
  </w:abstractNum>
  <w:abstractNum w:abstractNumId="3" w15:restartNumberingAfterBreak="0">
    <w:nsid w:val="1D4764FD"/>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
  </w:num>
  <w:num w:numId="2">
    <w:abstractNumId w:val="1"/>
  </w:num>
  <w:num w:numId="3">
    <w:abstractNumId w:val="3"/>
  </w:num>
  <w:num w:numId="4">
    <w:abstractNumId w:val="1"/>
    <w:lvlOverride w:ilvl="0">
      <w:startOverride w:val="4"/>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0"/>
    <w:rsid w:val="00003432"/>
    <w:rsid w:val="000553A5"/>
    <w:rsid w:val="00136A75"/>
    <w:rsid w:val="00142406"/>
    <w:rsid w:val="00171F85"/>
    <w:rsid w:val="00181B31"/>
    <w:rsid w:val="00197C32"/>
    <w:rsid w:val="001A0757"/>
    <w:rsid w:val="001B2CD5"/>
    <w:rsid w:val="001E60EF"/>
    <w:rsid w:val="001F7C72"/>
    <w:rsid w:val="00230F6A"/>
    <w:rsid w:val="002415F4"/>
    <w:rsid w:val="00242FC9"/>
    <w:rsid w:val="002C042C"/>
    <w:rsid w:val="002C0FAA"/>
    <w:rsid w:val="002D0294"/>
    <w:rsid w:val="00301EE2"/>
    <w:rsid w:val="0035029D"/>
    <w:rsid w:val="00371104"/>
    <w:rsid w:val="00372A19"/>
    <w:rsid w:val="003A4E1D"/>
    <w:rsid w:val="003B092A"/>
    <w:rsid w:val="003E322C"/>
    <w:rsid w:val="003E33B2"/>
    <w:rsid w:val="003F0E16"/>
    <w:rsid w:val="003F48B1"/>
    <w:rsid w:val="0044555C"/>
    <w:rsid w:val="00480495"/>
    <w:rsid w:val="004F58EF"/>
    <w:rsid w:val="00542B17"/>
    <w:rsid w:val="00544A5C"/>
    <w:rsid w:val="00575D95"/>
    <w:rsid w:val="005861D6"/>
    <w:rsid w:val="005A269C"/>
    <w:rsid w:val="005A7256"/>
    <w:rsid w:val="005A7A31"/>
    <w:rsid w:val="005B6D8C"/>
    <w:rsid w:val="005C43C2"/>
    <w:rsid w:val="005E02AD"/>
    <w:rsid w:val="00610F01"/>
    <w:rsid w:val="00645271"/>
    <w:rsid w:val="00657076"/>
    <w:rsid w:val="00672325"/>
    <w:rsid w:val="0069047C"/>
    <w:rsid w:val="00693219"/>
    <w:rsid w:val="00700F07"/>
    <w:rsid w:val="00715D9A"/>
    <w:rsid w:val="00723ECA"/>
    <w:rsid w:val="00741AA8"/>
    <w:rsid w:val="007513FB"/>
    <w:rsid w:val="00757A54"/>
    <w:rsid w:val="0078147F"/>
    <w:rsid w:val="00783A19"/>
    <w:rsid w:val="00793819"/>
    <w:rsid w:val="007A04DE"/>
    <w:rsid w:val="007A4BAF"/>
    <w:rsid w:val="007A65C7"/>
    <w:rsid w:val="00803B63"/>
    <w:rsid w:val="008322EC"/>
    <w:rsid w:val="00842F7C"/>
    <w:rsid w:val="008740EC"/>
    <w:rsid w:val="008932DE"/>
    <w:rsid w:val="008A2E98"/>
    <w:rsid w:val="008D1947"/>
    <w:rsid w:val="008E2734"/>
    <w:rsid w:val="008F28C5"/>
    <w:rsid w:val="008F6F8B"/>
    <w:rsid w:val="008F74A4"/>
    <w:rsid w:val="00912D79"/>
    <w:rsid w:val="0097585A"/>
    <w:rsid w:val="009817CC"/>
    <w:rsid w:val="009943A6"/>
    <w:rsid w:val="009D3320"/>
    <w:rsid w:val="009D64F9"/>
    <w:rsid w:val="009E56D4"/>
    <w:rsid w:val="00A65835"/>
    <w:rsid w:val="00A66B70"/>
    <w:rsid w:val="00A71847"/>
    <w:rsid w:val="00A96813"/>
    <w:rsid w:val="00AB5EE2"/>
    <w:rsid w:val="00B0764E"/>
    <w:rsid w:val="00B47028"/>
    <w:rsid w:val="00B72D77"/>
    <w:rsid w:val="00BB5C0C"/>
    <w:rsid w:val="00BE38FD"/>
    <w:rsid w:val="00BF1A80"/>
    <w:rsid w:val="00C21543"/>
    <w:rsid w:val="00C50503"/>
    <w:rsid w:val="00C5321B"/>
    <w:rsid w:val="00C53ACF"/>
    <w:rsid w:val="00C63C64"/>
    <w:rsid w:val="00C642B4"/>
    <w:rsid w:val="00C668F0"/>
    <w:rsid w:val="00C93521"/>
    <w:rsid w:val="00CA3369"/>
    <w:rsid w:val="00CB7048"/>
    <w:rsid w:val="00CC4276"/>
    <w:rsid w:val="00D02E3A"/>
    <w:rsid w:val="00D6485B"/>
    <w:rsid w:val="00D65276"/>
    <w:rsid w:val="00D7230A"/>
    <w:rsid w:val="00D73BBD"/>
    <w:rsid w:val="00DC03CC"/>
    <w:rsid w:val="00DC2900"/>
    <w:rsid w:val="00E06729"/>
    <w:rsid w:val="00E5446E"/>
    <w:rsid w:val="00E76603"/>
    <w:rsid w:val="00E82029"/>
    <w:rsid w:val="00E83913"/>
    <w:rsid w:val="00E87763"/>
    <w:rsid w:val="00E91D27"/>
    <w:rsid w:val="00EB02FD"/>
    <w:rsid w:val="00EC0865"/>
    <w:rsid w:val="00ED0867"/>
    <w:rsid w:val="00ED4572"/>
    <w:rsid w:val="00F05BA6"/>
    <w:rsid w:val="00F91B10"/>
    <w:rsid w:val="00FA0A95"/>
    <w:rsid w:val="00FE178E"/>
    <w:rsid w:val="00FE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975F3-D729-4AD4-B3BD-FA2845AD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2D77"/>
    <w:pPr>
      <w:keepNext/>
      <w:ind w:left="720"/>
      <w:outlineLvl w:val="0"/>
    </w:pPr>
    <w:rPr>
      <w:sz w:val="24"/>
    </w:rPr>
  </w:style>
  <w:style w:type="paragraph" w:styleId="Heading2">
    <w:name w:val="heading 2"/>
    <w:basedOn w:val="Normal"/>
    <w:next w:val="Normal"/>
    <w:link w:val="Heading2Char"/>
    <w:uiPriority w:val="9"/>
    <w:unhideWhenUsed/>
    <w:qFormat/>
    <w:rsid w:val="00B72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72D77"/>
    <w:pPr>
      <w:keepNext/>
      <w:numPr>
        <w:numId w:val="2"/>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1B10"/>
    <w:pPr>
      <w:jc w:val="center"/>
    </w:pPr>
    <w:rPr>
      <w:b/>
      <w:sz w:val="22"/>
    </w:rPr>
  </w:style>
  <w:style w:type="character" w:customStyle="1" w:styleId="TitleChar">
    <w:name w:val="Title Char"/>
    <w:basedOn w:val="DefaultParagraphFont"/>
    <w:link w:val="Title"/>
    <w:rsid w:val="00F91B10"/>
    <w:rPr>
      <w:rFonts w:ascii="Times New Roman" w:eastAsia="Times New Roman" w:hAnsi="Times New Roman" w:cs="Times New Roman"/>
      <w:b/>
      <w:szCs w:val="20"/>
    </w:rPr>
  </w:style>
  <w:style w:type="character" w:customStyle="1" w:styleId="Heading1Char">
    <w:name w:val="Heading 1 Char"/>
    <w:basedOn w:val="DefaultParagraphFont"/>
    <w:link w:val="Heading1"/>
    <w:rsid w:val="00B72D7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2D77"/>
    <w:rPr>
      <w:rFonts w:ascii="Times New Roman" w:eastAsia="Times New Roman" w:hAnsi="Times New Roman" w:cs="Times New Roman"/>
      <w:b/>
      <w:sz w:val="24"/>
      <w:szCs w:val="20"/>
    </w:rPr>
  </w:style>
  <w:style w:type="paragraph" w:styleId="BodyTextIndent2">
    <w:name w:val="Body Text Indent 2"/>
    <w:basedOn w:val="Normal"/>
    <w:link w:val="BodyTextIndent2Char"/>
    <w:rsid w:val="00B72D77"/>
    <w:pPr>
      <w:ind w:left="720"/>
      <w:jc w:val="both"/>
    </w:pPr>
    <w:rPr>
      <w:sz w:val="22"/>
    </w:rPr>
  </w:style>
  <w:style w:type="character" w:customStyle="1" w:styleId="BodyTextIndent2Char">
    <w:name w:val="Body Text Indent 2 Char"/>
    <w:basedOn w:val="DefaultParagraphFont"/>
    <w:link w:val="BodyTextIndent2"/>
    <w:rsid w:val="00B72D77"/>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B72D77"/>
    <w:pPr>
      <w:spacing w:after="120" w:line="480" w:lineRule="auto"/>
    </w:pPr>
  </w:style>
  <w:style w:type="character" w:customStyle="1" w:styleId="BodyText2Char">
    <w:name w:val="Body Text 2 Char"/>
    <w:basedOn w:val="DefaultParagraphFont"/>
    <w:link w:val="BodyText2"/>
    <w:uiPriority w:val="99"/>
    <w:rsid w:val="00B72D7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72D7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B72D77"/>
    <w:pPr>
      <w:spacing w:after="120"/>
      <w:ind w:left="360"/>
    </w:pPr>
  </w:style>
  <w:style w:type="character" w:customStyle="1" w:styleId="BodyTextIndentChar">
    <w:name w:val="Body Text Indent Char"/>
    <w:basedOn w:val="DefaultParagraphFont"/>
    <w:link w:val="BodyTextIndent"/>
    <w:uiPriority w:val="99"/>
    <w:rsid w:val="00B72D77"/>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136A75"/>
    <w:pPr>
      <w:spacing w:after="120"/>
    </w:pPr>
  </w:style>
  <w:style w:type="character" w:customStyle="1" w:styleId="BodyTextChar">
    <w:name w:val="Body Text Char"/>
    <w:basedOn w:val="DefaultParagraphFont"/>
    <w:link w:val="BodyText"/>
    <w:uiPriority w:val="99"/>
    <w:rsid w:val="00136A75"/>
    <w:rPr>
      <w:rFonts w:ascii="Times New Roman" w:eastAsia="Times New Roman" w:hAnsi="Times New Roman" w:cs="Times New Roman"/>
      <w:sz w:val="20"/>
      <w:szCs w:val="20"/>
    </w:rPr>
  </w:style>
  <w:style w:type="character" w:styleId="Hyperlink">
    <w:name w:val="Hyperlink"/>
    <w:semiHidden/>
    <w:rsid w:val="00136A75"/>
    <w:rPr>
      <w:color w:val="0000FF"/>
      <w:u w:val="single"/>
    </w:rPr>
  </w:style>
  <w:style w:type="paragraph" w:styleId="Header">
    <w:name w:val="header"/>
    <w:basedOn w:val="Normal"/>
    <w:link w:val="HeaderChar"/>
    <w:uiPriority w:val="99"/>
    <w:unhideWhenUsed/>
    <w:rsid w:val="00715D9A"/>
    <w:pPr>
      <w:tabs>
        <w:tab w:val="center" w:pos="4680"/>
        <w:tab w:val="right" w:pos="9360"/>
      </w:tabs>
    </w:pPr>
  </w:style>
  <w:style w:type="character" w:customStyle="1" w:styleId="HeaderChar">
    <w:name w:val="Header Char"/>
    <w:basedOn w:val="DefaultParagraphFont"/>
    <w:link w:val="Header"/>
    <w:uiPriority w:val="99"/>
    <w:rsid w:val="00715D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5D9A"/>
    <w:pPr>
      <w:tabs>
        <w:tab w:val="center" w:pos="4680"/>
        <w:tab w:val="right" w:pos="9360"/>
      </w:tabs>
    </w:pPr>
  </w:style>
  <w:style w:type="character" w:customStyle="1" w:styleId="FooterChar">
    <w:name w:val="Footer Char"/>
    <w:basedOn w:val="DefaultParagraphFont"/>
    <w:link w:val="Footer"/>
    <w:uiPriority w:val="99"/>
    <w:rsid w:val="00715D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3819"/>
    <w:rPr>
      <w:rFonts w:ascii="Tahoma" w:hAnsi="Tahoma" w:cs="Tahoma"/>
      <w:sz w:val="16"/>
      <w:szCs w:val="16"/>
    </w:rPr>
  </w:style>
  <w:style w:type="character" w:customStyle="1" w:styleId="BalloonTextChar">
    <w:name w:val="Balloon Text Char"/>
    <w:basedOn w:val="DefaultParagraphFont"/>
    <w:link w:val="BalloonText"/>
    <w:uiPriority w:val="99"/>
    <w:semiHidden/>
    <w:rsid w:val="00793819"/>
    <w:rPr>
      <w:rFonts w:ascii="Tahoma" w:eastAsia="Times New Roman" w:hAnsi="Tahoma" w:cs="Tahoma"/>
      <w:sz w:val="16"/>
      <w:szCs w:val="16"/>
    </w:rPr>
  </w:style>
  <w:style w:type="paragraph" w:styleId="ListParagraph">
    <w:name w:val="List Paragraph"/>
    <w:basedOn w:val="Normal"/>
    <w:uiPriority w:val="34"/>
    <w:qFormat/>
    <w:rsid w:val="008E2734"/>
    <w:pPr>
      <w:ind w:left="720"/>
      <w:contextualSpacing/>
    </w:pPr>
  </w:style>
  <w:style w:type="paragraph" w:customStyle="1" w:styleId="Default">
    <w:name w:val="Default"/>
    <w:rsid w:val="005E02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wvu.edu/governance/academic-standard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lcommons.wvu.edu/syllabus-policies-and-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2A39-E4EF-4630-8A88-9F11D8DC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VictorMucino</dc:creator>
  <cp:lastModifiedBy>Gregory Thompson</cp:lastModifiedBy>
  <cp:revision>21</cp:revision>
  <cp:lastPrinted>2017-08-15T20:37:00Z</cp:lastPrinted>
  <dcterms:created xsi:type="dcterms:W3CDTF">2015-01-08T18:20:00Z</dcterms:created>
  <dcterms:modified xsi:type="dcterms:W3CDTF">2018-08-15T01:00:00Z</dcterms:modified>
</cp:coreProperties>
</file>